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sz w:val="48"/>
        </w:rPr>
      </w:pPr>
    </w:p>
    <w:p>
      <w:pPr>
        <w:jc w:val="center"/>
        <w:rPr>
          <w:rFonts w:hint="eastAsia" w:ascii="宋体" w:hAnsi="宋体"/>
          <w:b/>
          <w:sz w:val="44"/>
          <w:szCs w:val="44"/>
          <w:lang w:val="en-US" w:eastAsia="zh-CN"/>
        </w:rPr>
      </w:pPr>
      <w:r>
        <w:rPr>
          <w:rFonts w:hint="eastAsia"/>
          <w:b/>
          <w:color w:val="000000"/>
          <w:sz w:val="44"/>
          <w:szCs w:val="44"/>
          <w:lang w:val="en-US" w:eastAsia="zh-CN"/>
        </w:rPr>
        <w:t xml:space="preserve"> </w:t>
      </w:r>
      <w:r>
        <w:rPr>
          <w:rFonts w:hint="eastAsia" w:ascii="宋体" w:hAnsi="宋体"/>
          <w:b/>
          <w:sz w:val="44"/>
          <w:szCs w:val="44"/>
          <w:lang w:val="en-US" w:eastAsia="zh-CN"/>
        </w:rPr>
        <w:t>安徽（淮北）新型煤化工合成材料基地管委会关于委托律师事务所处置欧勒奋公司低效用地的</w:t>
      </w:r>
    </w:p>
    <w:p>
      <w:pPr>
        <w:jc w:val="center"/>
        <w:rPr>
          <w:rFonts w:hint="eastAsia" w:ascii="宋体" w:hAnsi="宋体"/>
          <w:b/>
          <w:sz w:val="44"/>
          <w:szCs w:val="44"/>
          <w:lang w:val="en-US" w:eastAsia="zh-CN"/>
        </w:rPr>
      </w:pPr>
      <w:r>
        <w:rPr>
          <w:rFonts w:hint="eastAsia" w:ascii="宋体" w:hAnsi="宋体"/>
          <w:b/>
          <w:sz w:val="44"/>
          <w:szCs w:val="44"/>
          <w:lang w:val="en-US" w:eastAsia="zh-CN"/>
        </w:rPr>
        <w:t>法律服务项目</w:t>
      </w:r>
    </w:p>
    <w:p>
      <w:pPr>
        <w:spacing w:line="480" w:lineRule="auto"/>
        <w:jc w:val="center"/>
        <w:rPr>
          <w:rFonts w:hint="default" w:eastAsia="宋体"/>
          <w:b/>
          <w:color w:val="000000"/>
          <w:sz w:val="48"/>
          <w:lang w:val="en-US" w:eastAsia="zh-CN"/>
        </w:rPr>
      </w:pPr>
    </w:p>
    <w:p>
      <w:pPr>
        <w:jc w:val="center"/>
        <w:rPr>
          <w:rFonts w:hint="eastAsia"/>
          <w:b/>
          <w:color w:val="000000"/>
          <w:sz w:val="48"/>
        </w:rPr>
      </w:pPr>
    </w:p>
    <w:p>
      <w:pPr>
        <w:jc w:val="center"/>
        <w:rPr>
          <w:rFonts w:hint="eastAsia"/>
          <w:b/>
          <w:color w:val="000000"/>
          <w:sz w:val="48"/>
        </w:rPr>
      </w:pPr>
    </w:p>
    <w:p>
      <w:pPr>
        <w:jc w:val="center"/>
        <w:rPr>
          <w:rFonts w:hint="eastAsia"/>
          <w:b/>
          <w:color w:val="000000"/>
          <w:sz w:val="48"/>
        </w:rPr>
      </w:pPr>
    </w:p>
    <w:p>
      <w:pPr>
        <w:jc w:val="center"/>
        <w:rPr>
          <w:rFonts w:hint="eastAsia" w:ascii="宋体" w:hAnsi="宋体"/>
          <w:b/>
          <w:color w:val="000000"/>
          <w:w w:val="90"/>
          <w:sz w:val="82"/>
          <w:szCs w:val="82"/>
        </w:rPr>
      </w:pPr>
      <w:r>
        <w:rPr>
          <w:rFonts w:hint="eastAsia" w:ascii="宋体" w:hAnsi="宋体"/>
          <w:b/>
          <w:color w:val="000000"/>
          <w:w w:val="90"/>
          <w:sz w:val="82"/>
          <w:szCs w:val="82"/>
        </w:rPr>
        <w:t>邀请招标文件</w:t>
      </w:r>
    </w:p>
    <w:p>
      <w:pPr>
        <w:jc w:val="center"/>
        <w:rPr>
          <w:rFonts w:hint="eastAsia"/>
          <w:b/>
          <w:w w:val="90"/>
          <w:sz w:val="24"/>
        </w:rPr>
      </w:pPr>
    </w:p>
    <w:p>
      <w:pPr>
        <w:jc w:val="center"/>
        <w:rPr>
          <w:rFonts w:hint="eastAsia" w:ascii="宋体" w:hAnsi="宋体"/>
          <w:bCs/>
          <w:sz w:val="30"/>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sz w:val="32"/>
          <w:szCs w:val="32"/>
        </w:rPr>
      </w:pPr>
      <w:r>
        <w:rPr>
          <w:rFonts w:hint="eastAsia"/>
          <w:b/>
          <w:sz w:val="32"/>
          <w:szCs w:val="32"/>
        </w:rPr>
        <w:t>招标人：</w:t>
      </w:r>
      <w:r>
        <w:rPr>
          <w:rFonts w:hint="eastAsia" w:ascii="宋体" w:hAnsi="宋体"/>
          <w:b/>
          <w:sz w:val="32"/>
          <w:szCs w:val="32"/>
        </w:rPr>
        <w:t>安徽（淮北）新型煤化工合成材料基地管理委员会</w:t>
      </w:r>
    </w:p>
    <w:p>
      <w:pPr>
        <w:jc w:val="center"/>
        <w:rPr>
          <w:rFonts w:hint="eastAsia"/>
          <w:sz w:val="32"/>
          <w:szCs w:val="32"/>
        </w:rPr>
      </w:pPr>
    </w:p>
    <w:p>
      <w:pPr>
        <w:jc w:val="center"/>
        <w:rPr>
          <w:rFonts w:hint="eastAsia" w:ascii="宋体" w:hAnsi="宋体"/>
          <w:b/>
          <w:sz w:val="36"/>
        </w:rPr>
      </w:pPr>
      <w:r>
        <w:rPr>
          <w:rFonts w:hint="eastAsia" w:ascii="宋体" w:hAnsi="宋体"/>
          <w:sz w:val="32"/>
          <w:szCs w:val="32"/>
        </w:rPr>
        <w:t>日期：</w:t>
      </w:r>
      <w:r>
        <w:rPr>
          <w:rFonts w:hint="eastAsia" w:ascii="宋体" w:hAnsi="宋体"/>
          <w:color w:val="auto"/>
          <w:sz w:val="32"/>
          <w:szCs w:val="32"/>
        </w:rPr>
        <w:t>202</w:t>
      </w:r>
      <w:r>
        <w:rPr>
          <w:rFonts w:hint="eastAsia" w:ascii="宋体" w:hAnsi="宋体"/>
          <w:color w:val="auto"/>
          <w:sz w:val="32"/>
          <w:szCs w:val="32"/>
          <w:lang w:val="en-US" w:eastAsia="zh-CN"/>
        </w:rPr>
        <w:t>4</w:t>
      </w:r>
      <w:r>
        <w:rPr>
          <w:rFonts w:hint="eastAsia" w:ascii="宋体" w:hAnsi="宋体"/>
          <w:color w:val="auto"/>
          <w:sz w:val="32"/>
          <w:szCs w:val="32"/>
        </w:rPr>
        <w:t>年</w:t>
      </w:r>
      <w:r>
        <w:rPr>
          <w:rFonts w:hint="eastAsia" w:ascii="宋体" w:hAnsi="宋体"/>
          <w:color w:val="auto"/>
          <w:sz w:val="32"/>
          <w:szCs w:val="32"/>
          <w:lang w:val="en-US" w:eastAsia="zh-CN"/>
        </w:rPr>
        <w:t>4</w:t>
      </w:r>
      <w:r>
        <w:rPr>
          <w:rFonts w:hint="eastAsia" w:ascii="宋体" w:hAnsi="宋体"/>
          <w:color w:val="auto"/>
          <w:sz w:val="32"/>
          <w:szCs w:val="32"/>
        </w:rPr>
        <w:t>月</w:t>
      </w:r>
      <w:r>
        <w:rPr>
          <w:rFonts w:hint="eastAsia" w:ascii="宋体" w:hAnsi="宋体"/>
          <w:color w:val="auto"/>
          <w:sz w:val="32"/>
          <w:szCs w:val="32"/>
          <w:lang w:val="en-US" w:eastAsia="zh-CN"/>
        </w:rPr>
        <w:t>30</w:t>
      </w:r>
      <w:r>
        <w:rPr>
          <w:rFonts w:hint="eastAsia" w:ascii="宋体" w:hAnsi="宋体"/>
          <w:color w:val="auto"/>
          <w:sz w:val="32"/>
          <w:szCs w:val="32"/>
        </w:rPr>
        <w:t>日</w:t>
      </w:r>
    </w:p>
    <w:p>
      <w:pPr>
        <w:spacing w:before="240" w:beforeLines="100" w:after="240" w:afterLines="100" w:line="340" w:lineRule="exact"/>
        <w:jc w:val="center"/>
        <w:rPr>
          <w:rFonts w:hint="eastAsia" w:ascii="黑体" w:hAnsi="黑体" w:eastAsia="黑体"/>
          <w:b/>
          <w:bCs/>
          <w:sz w:val="32"/>
          <w:szCs w:val="32"/>
        </w:rPr>
      </w:pPr>
      <w:r>
        <w:rPr>
          <w:rFonts w:ascii="宋体" w:hAnsi="宋体"/>
          <w:b/>
          <w:bCs/>
          <w:sz w:val="30"/>
          <w:szCs w:val="30"/>
        </w:rPr>
        <w:br w:type="page"/>
      </w:r>
      <w:r>
        <w:rPr>
          <w:rFonts w:hint="eastAsia"/>
          <w:b/>
          <w:sz w:val="30"/>
          <w:szCs w:val="30"/>
        </w:rPr>
        <w:t>一、 投标须知</w:t>
      </w:r>
    </w:p>
    <w:tbl>
      <w:tblPr>
        <w:tblStyle w:val="10"/>
        <w:tblW w:w="9998" w:type="dxa"/>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860"/>
        <w:gridCol w:w="7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23" w:type="dxa"/>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b/>
                <w:bCs/>
                <w:sz w:val="24"/>
              </w:rPr>
            </w:pPr>
            <w:r>
              <w:rPr>
                <w:rFonts w:hint="eastAsia" w:ascii="宋体" w:hAnsi="宋体"/>
                <w:b/>
                <w:bCs/>
                <w:sz w:val="24"/>
              </w:rPr>
              <w:t>序号</w:t>
            </w:r>
          </w:p>
        </w:tc>
        <w:tc>
          <w:tcPr>
            <w:tcW w:w="1860" w:type="dxa"/>
            <w:tcBorders>
              <w:top w:val="single" w:color="auto" w:sz="8"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sz w:val="24"/>
              </w:rPr>
            </w:pPr>
            <w:r>
              <w:rPr>
                <w:rFonts w:hint="eastAsia" w:ascii="宋体" w:hAnsi="宋体"/>
                <w:b/>
                <w:bCs/>
                <w:sz w:val="24"/>
              </w:rPr>
              <w:t>内　　容</w:t>
            </w:r>
          </w:p>
        </w:tc>
        <w:tc>
          <w:tcPr>
            <w:tcW w:w="7415" w:type="dxa"/>
            <w:tcBorders>
              <w:top w:val="single" w:color="auto" w:sz="8" w:space="0"/>
              <w:left w:val="single" w:color="auto" w:sz="4" w:space="0"/>
              <w:bottom w:val="single" w:color="auto" w:sz="4" w:space="0"/>
              <w:right w:val="single" w:color="auto" w:sz="8" w:space="0"/>
            </w:tcBorders>
            <w:noWrap w:val="0"/>
            <w:vAlign w:val="center"/>
          </w:tcPr>
          <w:p>
            <w:pPr>
              <w:spacing w:line="260" w:lineRule="exact"/>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bCs/>
                <w:color w:val="0070C0"/>
                <w:sz w:val="24"/>
              </w:rPr>
            </w:pPr>
            <w:bookmarkStart w:id="0" w:name="_Hlk81658253"/>
            <w:r>
              <w:rPr>
                <w:rFonts w:ascii="宋体" w:hAnsi="宋体"/>
                <w:bCs/>
                <w:color w:val="0070C0"/>
                <w:sz w:val="24"/>
              </w:rPr>
              <w:t>1</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jc w:val="center"/>
              <w:rPr>
                <w:rFonts w:hint="eastAsia"/>
                <w:color w:val="000000"/>
                <w:szCs w:val="24"/>
              </w:rPr>
            </w:pPr>
            <w:r>
              <w:rPr>
                <w:rFonts w:hint="eastAsia"/>
                <w:color w:val="000000"/>
                <w:szCs w:val="24"/>
              </w:rPr>
              <w:t>项目名称</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spacing w:line="350" w:lineRule="exact"/>
              <w:ind w:left="360" w:hanging="360" w:hangingChars="150"/>
              <w:jc w:val="center"/>
              <w:rPr>
                <w:rFonts w:hint="eastAsia"/>
                <w:color w:val="000000"/>
                <w:sz w:val="24"/>
                <w:lang w:val="en-US" w:eastAsia="zh-CN"/>
              </w:rPr>
            </w:pPr>
          </w:p>
          <w:p>
            <w:pPr>
              <w:tabs>
                <w:tab w:val="left" w:pos="840"/>
                <w:tab w:val="left" w:pos="945"/>
                <w:tab w:val="left" w:pos="1050"/>
              </w:tabs>
              <w:spacing w:line="350" w:lineRule="exact"/>
              <w:ind w:left="360" w:hanging="360" w:hangingChars="150"/>
              <w:jc w:val="center"/>
              <w:rPr>
                <w:rFonts w:hint="eastAsia"/>
                <w:color w:val="000000"/>
                <w:sz w:val="24"/>
                <w:lang w:val="en-US" w:eastAsia="zh-CN"/>
              </w:rPr>
            </w:pPr>
            <w:r>
              <w:rPr>
                <w:rFonts w:hint="eastAsia"/>
                <w:color w:val="000000"/>
                <w:sz w:val="24"/>
                <w:lang w:val="en-US" w:eastAsia="zh-CN"/>
              </w:rPr>
              <w:t>安徽（淮北）新型煤化工合成材料基地管委会关于委托律师事务所处置欧勒奋公司低效用地的法律服务项目</w:t>
            </w:r>
          </w:p>
          <w:p>
            <w:pPr>
              <w:tabs>
                <w:tab w:val="left" w:pos="840"/>
                <w:tab w:val="left" w:pos="945"/>
                <w:tab w:val="left" w:pos="1050"/>
              </w:tabs>
              <w:spacing w:line="350" w:lineRule="exact"/>
              <w:ind w:left="360" w:hanging="360" w:hangingChars="150"/>
              <w:jc w:val="center"/>
              <w:rPr>
                <w:rFonts w:hint="eastAsia"/>
                <w:color w:val="000000"/>
                <w:sz w:val="24"/>
                <w:lang w:val="en-US" w:eastAsia="zh-CN"/>
              </w:rPr>
            </w:pPr>
          </w:p>
        </w:tc>
      </w:tr>
      <w:bookmarkEnd w:id="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bCs/>
                <w:sz w:val="24"/>
              </w:rPr>
            </w:pPr>
            <w:r>
              <w:rPr>
                <w:rFonts w:ascii="宋体" w:hAnsi="宋体"/>
                <w:bCs/>
                <w:sz w:val="24"/>
              </w:rPr>
              <w:t>2</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bCs/>
                <w:sz w:val="24"/>
              </w:rPr>
            </w:pPr>
            <w:r>
              <w:rPr>
                <w:rFonts w:hint="eastAsia" w:ascii="宋体" w:hAnsi="宋体"/>
                <w:bCs/>
                <w:sz w:val="24"/>
              </w:rPr>
              <w:t>项目地点</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spacing w:line="350" w:lineRule="exact"/>
              <w:ind w:left="360" w:hanging="360" w:hangingChars="150"/>
              <w:rPr>
                <w:rFonts w:hint="eastAsia" w:ascii="宋体" w:hAnsi="宋体"/>
                <w:sz w:val="24"/>
              </w:rPr>
            </w:pPr>
            <w:r>
              <w:rPr>
                <w:rFonts w:hint="eastAsia" w:ascii="宋体" w:hAnsi="宋体"/>
                <w:sz w:val="24"/>
              </w:rPr>
              <w:t>安徽（淮北）新型煤化工合成材料基地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7" w:hRule="atLeas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bCs/>
                <w:sz w:val="24"/>
              </w:rPr>
            </w:pPr>
            <w:r>
              <w:rPr>
                <w:rFonts w:ascii="宋体" w:hAnsi="宋体"/>
                <w:bCs/>
                <w:sz w:val="24"/>
              </w:rPr>
              <w:t>3</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bCs/>
                <w:sz w:val="24"/>
              </w:rPr>
            </w:pPr>
            <w:r>
              <w:rPr>
                <w:rFonts w:hint="eastAsia" w:ascii="宋体" w:hAnsi="宋体"/>
                <w:bCs/>
                <w:sz w:val="24"/>
              </w:rPr>
              <w:t>项目概况</w:t>
            </w:r>
          </w:p>
          <w:p>
            <w:pPr>
              <w:spacing w:line="260" w:lineRule="exact"/>
              <w:rPr>
                <w:rFonts w:hint="eastAsia" w:ascii="宋体" w:hAnsi="宋体"/>
                <w:bCs/>
                <w:color w:val="FF0000"/>
                <w:sz w:val="24"/>
                <w:highlight w:val="yellow"/>
              </w:rPr>
            </w:pPr>
          </w:p>
        </w:tc>
        <w:tc>
          <w:tcPr>
            <w:tcW w:w="7415"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spacing w:line="350" w:lineRule="exact"/>
              <w:ind w:left="360" w:hanging="360" w:hangingChars="15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为安徽（淮北）新型煤化工合成材料基地管理委员会与上海欧勒奋</w:t>
            </w:r>
          </w:p>
          <w:p>
            <w:pPr>
              <w:tabs>
                <w:tab w:val="left" w:pos="840"/>
                <w:tab w:val="left" w:pos="945"/>
                <w:tab w:val="left" w:pos="1050"/>
              </w:tabs>
              <w:spacing w:line="350" w:lineRule="exact"/>
              <w:ind w:left="360" w:hanging="360" w:hangingChars="150"/>
              <w:rPr>
                <w:rFonts w:hint="default" w:ascii="宋体" w:hAnsi="宋体"/>
                <w:color w:val="333333"/>
                <w:sz w:val="24"/>
                <w:shd w:val="clear" w:color="auto" w:fill="FFFFFF"/>
                <w:lang w:val="en-US"/>
              </w:rPr>
            </w:pPr>
            <w:r>
              <w:rPr>
                <w:rFonts w:hint="eastAsia" w:ascii="宋体" w:hAnsi="宋体" w:eastAsia="宋体" w:cs="Times New Roman"/>
                <w:sz w:val="24"/>
                <w:lang w:val="en-US" w:eastAsia="zh-CN"/>
              </w:rPr>
              <w:t>生物科技有限公司、安徽欧勒奋生物科技有限公司</w:t>
            </w:r>
            <w:r>
              <w:rPr>
                <w:rFonts w:hint="eastAsia" w:ascii="宋体" w:hAnsi="宋体" w:cs="Times New Roman"/>
                <w:sz w:val="24"/>
                <w:lang w:val="en-US" w:eastAsia="zh-CN"/>
              </w:rPr>
              <w:t>关于土地使用方面的</w:t>
            </w:r>
            <w:r>
              <w:rPr>
                <w:rFonts w:hint="eastAsia" w:ascii="宋体" w:hAnsi="宋体" w:eastAsia="宋体" w:cs="Times New Roman"/>
                <w:sz w:val="24"/>
                <w:lang w:val="en-US" w:eastAsia="zh-CN"/>
              </w:rPr>
              <w:t>合同纠纷案提供法律服务，</w:t>
            </w:r>
            <w:r>
              <w:rPr>
                <w:rFonts w:hint="eastAsia" w:ascii="宋体" w:hAnsi="宋体" w:cs="Times New Roman"/>
                <w:sz w:val="24"/>
                <w:lang w:val="en-US" w:eastAsia="zh-CN"/>
              </w:rPr>
              <w:t>包括但不限于通过协商、诉讼（仲裁）等方式解决纠纷。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exac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bCs/>
                <w:sz w:val="24"/>
              </w:rPr>
            </w:pPr>
            <w:r>
              <w:rPr>
                <w:rFonts w:ascii="宋体" w:hAnsi="宋体"/>
                <w:bCs/>
                <w:sz w:val="24"/>
              </w:rPr>
              <w:t>5</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Cs/>
                <w:sz w:val="24"/>
              </w:rPr>
            </w:pPr>
            <w:r>
              <w:rPr>
                <w:rFonts w:hint="eastAsia" w:ascii="宋体" w:hAnsi="宋体"/>
                <w:bCs/>
                <w:sz w:val="24"/>
              </w:rPr>
              <w:t>质量要求</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spacing w:line="350" w:lineRule="exact"/>
              <w:ind w:left="360" w:hanging="360" w:hangingChars="150"/>
              <w:jc w:val="left"/>
              <w:rPr>
                <w:rFonts w:hint="eastAsia" w:ascii="宋体" w:hAnsi="宋体"/>
                <w:sz w:val="24"/>
              </w:rPr>
            </w:pPr>
            <w:r>
              <w:rPr>
                <w:rFonts w:hint="eastAsia" w:ascii="宋体" w:hAnsi="宋体"/>
                <w:sz w:val="24"/>
              </w:rPr>
              <w:t>符合相关国家政策规定和技术规范要求。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3" w:hRule="exac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ascii="宋体" w:hAnsi="宋体" w:eastAsia="宋体"/>
                <w:bCs/>
                <w:sz w:val="24"/>
                <w:lang w:val="en-US" w:eastAsia="zh-CN"/>
              </w:rPr>
            </w:pPr>
            <w:r>
              <w:rPr>
                <w:rFonts w:hint="eastAsia" w:ascii="宋体" w:hAnsi="宋体"/>
                <w:bCs/>
                <w:sz w:val="24"/>
                <w:lang w:val="en-US" w:eastAsia="zh-CN"/>
              </w:rPr>
              <w:t>6</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bCs/>
                <w:sz w:val="24"/>
              </w:rPr>
            </w:pPr>
            <w:r>
              <w:rPr>
                <w:rFonts w:hint="eastAsia" w:ascii="宋体" w:hAnsi="宋体"/>
                <w:bCs/>
                <w:sz w:val="24"/>
              </w:rPr>
              <w:t>投标人应</w:t>
            </w:r>
            <w:r>
              <w:rPr>
                <w:rFonts w:hint="eastAsia" w:ascii="宋体" w:hAnsi="宋体"/>
                <w:sz w:val="24"/>
              </w:rPr>
              <w:t>具备的条件</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ind w:left="360" w:hanging="360" w:hangingChars="150"/>
              <w:rPr>
                <w:rFonts w:hint="eastAsia" w:ascii="宋体" w:hAnsi="宋体" w:eastAsia="宋体" w:cs="Times New Roman"/>
                <w:sz w:val="24"/>
              </w:rPr>
            </w:pPr>
            <w:r>
              <w:rPr>
                <w:rFonts w:hint="eastAsia" w:ascii="宋体" w:hAnsi="宋体" w:eastAsia="宋体" w:cs="Times New Roman"/>
                <w:sz w:val="24"/>
              </w:rPr>
              <w:t>1、符合《中华人民共和国政府采购法》第二十二条规定条件，在中华人民共和国境内合法注册的、具有独立法人资格，并符合招标文件的相关要求。</w:t>
            </w:r>
          </w:p>
          <w:p>
            <w:pPr>
              <w:tabs>
                <w:tab w:val="left" w:pos="840"/>
                <w:tab w:val="left" w:pos="945"/>
                <w:tab w:val="left" w:pos="1050"/>
              </w:tabs>
              <w:ind w:left="360" w:hanging="360" w:hangingChars="150"/>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cs="Times New Roman"/>
                <w:sz w:val="24"/>
                <w:lang w:val="en-US" w:eastAsia="zh-CN"/>
              </w:rPr>
              <w:t>合法成立的律师事务所</w:t>
            </w:r>
            <w:r>
              <w:rPr>
                <w:rFonts w:hint="eastAsia" w:ascii="宋体" w:hAnsi="宋体" w:eastAsia="宋体" w:cs="Times New Roman"/>
                <w:sz w:val="24"/>
              </w:rPr>
              <w:t xml:space="preserve">。 </w:t>
            </w:r>
          </w:p>
          <w:p>
            <w:pPr>
              <w:tabs>
                <w:tab w:val="left" w:pos="840"/>
                <w:tab w:val="left" w:pos="945"/>
                <w:tab w:val="left" w:pos="1050"/>
              </w:tabs>
              <w:ind w:left="360" w:hanging="360" w:hangingChars="150"/>
              <w:rPr>
                <w:rFonts w:hint="eastAsia" w:ascii="宋体" w:hAnsi="宋体" w:eastAsia="宋体" w:cs="Times New Roman"/>
                <w:sz w:val="24"/>
              </w:rPr>
            </w:pPr>
            <w:r>
              <w:rPr>
                <w:rFonts w:hint="eastAsia" w:ascii="宋体" w:hAnsi="宋体" w:eastAsia="宋体" w:cs="Times New Roman"/>
                <w:sz w:val="24"/>
              </w:rPr>
              <w:t>3、信誉要求：（1）、具有独立承担民事责任的能力;（2）、具有良好的商业信誉;（3）、具有履行合同所必需的设备和专业技术能力;（4）、有依法缴纳税收和社会保障资金的良好记录;（5）、参加本次政府采购活动前三年内，在经营活动中没有重大违法记录;（6）、</w:t>
            </w:r>
            <w:r>
              <w:rPr>
                <w:rFonts w:hint="eastAsia" w:ascii="宋体" w:hAnsi="宋体" w:cs="Times New Roman"/>
                <w:sz w:val="24"/>
                <w:lang w:val="en-US" w:eastAsia="zh-CN"/>
              </w:rPr>
              <w:t>有在司法机关工作、担任行政机关法律顾问和在高校任教经历者优先；（7）</w:t>
            </w:r>
            <w:r>
              <w:rPr>
                <w:rFonts w:hint="eastAsia" w:ascii="宋体" w:hAnsi="宋体" w:eastAsia="宋体" w:cs="Times New Roman"/>
                <w:sz w:val="24"/>
              </w:rPr>
              <w:t>法律、行政法规规定的其他条件。</w:t>
            </w:r>
          </w:p>
          <w:p>
            <w:pPr>
              <w:tabs>
                <w:tab w:val="left" w:pos="840"/>
                <w:tab w:val="left" w:pos="945"/>
                <w:tab w:val="left" w:pos="1050"/>
              </w:tabs>
              <w:ind w:left="360" w:hanging="360" w:hangingChars="150"/>
              <w:rPr>
                <w:rFonts w:hint="eastAsia" w:ascii="宋体" w:hAnsi="宋体"/>
                <w:sz w:val="24"/>
              </w:rPr>
            </w:pPr>
            <w:r>
              <w:rPr>
                <w:rFonts w:hint="eastAsia" w:ascii="宋体" w:hAnsi="宋体" w:eastAsia="宋体" w:cs="Times New Roman"/>
                <w:sz w:val="24"/>
              </w:rPr>
              <w:t>4、本项目不接受联合体投标。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exac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eastAsia" w:ascii="宋体" w:hAnsi="宋体" w:eastAsia="宋体"/>
                <w:bCs/>
                <w:sz w:val="24"/>
                <w:lang w:eastAsia="zh-CN"/>
              </w:rPr>
            </w:pPr>
            <w:r>
              <w:rPr>
                <w:rFonts w:hint="eastAsia" w:ascii="宋体" w:hAnsi="宋体"/>
                <w:bCs/>
                <w:sz w:val="24"/>
                <w:lang w:val="en-US" w:eastAsia="zh-CN"/>
              </w:rPr>
              <w:t>7</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8"/>
              <w:spacing w:line="260" w:lineRule="exact"/>
              <w:rPr>
                <w:rFonts w:hint="eastAsia"/>
                <w:color w:val="auto"/>
              </w:rPr>
            </w:pPr>
            <w:r>
              <w:rPr>
                <w:rFonts w:hint="eastAsia"/>
                <w:color w:val="auto"/>
              </w:rPr>
              <w:t>项目限价</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spacing w:line="350" w:lineRule="exact"/>
              <w:ind w:left="1"/>
              <w:jc w:val="both"/>
              <w:rPr>
                <w:rFonts w:hint="eastAsia"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29</w:t>
            </w:r>
            <w:r>
              <w:rPr>
                <w:rFonts w:ascii="宋体" w:hAnsi="宋体"/>
                <w:sz w:val="24"/>
                <w:u w:val="single"/>
              </w:rPr>
              <w:t xml:space="preserve">   </w:t>
            </w:r>
            <w:r>
              <w:rPr>
                <w:rFonts w:hint="eastAsia" w:ascii="宋体" w:hAnsi="宋体"/>
                <w:sz w:val="24"/>
              </w:rPr>
              <w:t>万元（超过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29 </w:t>
            </w:r>
            <w:r>
              <w:rPr>
                <w:rFonts w:ascii="宋体" w:hAnsi="宋体"/>
                <w:sz w:val="24"/>
                <w:u w:val="single"/>
              </w:rPr>
              <w:t xml:space="preserve">  </w:t>
            </w:r>
            <w:r>
              <w:rPr>
                <w:rFonts w:hint="eastAsia" w:ascii="宋体" w:hAnsi="宋体"/>
                <w:sz w:val="24"/>
              </w:rPr>
              <w:t>万为无效报价）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eastAsia" w:ascii="宋体" w:hAnsi="宋体" w:eastAsia="宋体"/>
                <w:bCs/>
                <w:sz w:val="24"/>
                <w:lang w:eastAsia="zh-CN"/>
              </w:rPr>
            </w:pPr>
            <w:r>
              <w:rPr>
                <w:rFonts w:hint="eastAsia" w:ascii="宋体" w:hAnsi="宋体"/>
                <w:bCs/>
                <w:sz w:val="24"/>
                <w:lang w:val="en-US" w:eastAsia="zh-CN"/>
              </w:rPr>
              <w:t>8</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bCs/>
                <w:sz w:val="24"/>
              </w:rPr>
            </w:pPr>
            <w:r>
              <w:rPr>
                <w:rFonts w:hint="eastAsia" w:ascii="宋体" w:hAnsi="宋体"/>
                <w:bCs/>
                <w:sz w:val="24"/>
              </w:rPr>
              <w:t>投标有效期</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pStyle w:val="4"/>
              <w:spacing w:line="260" w:lineRule="exact"/>
              <w:rPr>
                <w:rFonts w:hint="eastAsia" w:ascii="宋体" w:hAnsi="宋体"/>
                <w:szCs w:val="24"/>
              </w:rPr>
            </w:pPr>
            <w:r>
              <w:rPr>
                <w:rFonts w:hint="eastAsia" w:ascii="宋体" w:hAnsi="宋体"/>
                <w:szCs w:val="24"/>
                <w:u w:val="single"/>
                <w:lang w:val="en-US" w:eastAsia="zh-CN"/>
              </w:rPr>
              <w:t>30</w:t>
            </w:r>
            <w:r>
              <w:rPr>
                <w:rFonts w:hint="eastAsia" w:ascii="宋体" w:hAnsi="宋体"/>
                <w:szCs w:val="24"/>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eastAsia" w:ascii="宋体" w:hAnsi="宋体" w:eastAsia="宋体"/>
                <w:bCs/>
                <w:sz w:val="24"/>
                <w:lang w:eastAsia="zh-CN"/>
              </w:rPr>
            </w:pPr>
            <w:r>
              <w:rPr>
                <w:rFonts w:hint="eastAsia" w:ascii="宋体" w:hAnsi="宋体"/>
                <w:bCs/>
                <w:sz w:val="24"/>
                <w:lang w:val="en-US" w:eastAsia="zh-CN"/>
              </w:rPr>
              <w:t>9</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bCs/>
                <w:sz w:val="24"/>
              </w:rPr>
            </w:pPr>
            <w:r>
              <w:rPr>
                <w:rFonts w:hint="eastAsia" w:ascii="宋体" w:hAnsi="宋体"/>
                <w:bCs/>
                <w:sz w:val="24"/>
              </w:rPr>
              <w:t>投标文件份数</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spacing w:line="260" w:lineRule="exact"/>
              <w:rPr>
                <w:rFonts w:hint="eastAsia" w:ascii="宋体" w:hAnsi="宋体"/>
                <w:bCs/>
                <w:spacing w:val="-4"/>
                <w:sz w:val="24"/>
              </w:rPr>
            </w:pPr>
            <w:r>
              <w:rPr>
                <w:rFonts w:hint="eastAsia" w:ascii="宋体" w:hAnsi="宋体"/>
                <w:bCs/>
                <w:spacing w:val="-4"/>
                <w:sz w:val="24"/>
              </w:rPr>
              <w:t>正本1份，副本1份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eastAsia" w:ascii="宋体" w:hAnsi="宋体" w:eastAsia="宋体"/>
                <w:bCs/>
                <w:color w:val="auto"/>
                <w:sz w:val="24"/>
                <w:lang w:eastAsia="zh-CN"/>
              </w:rPr>
            </w:pPr>
            <w:r>
              <w:rPr>
                <w:rFonts w:hint="eastAsia" w:ascii="宋体" w:hAnsi="宋体"/>
                <w:bCs/>
                <w:color w:val="auto"/>
                <w:sz w:val="24"/>
              </w:rPr>
              <w:t>1</w:t>
            </w:r>
            <w:r>
              <w:rPr>
                <w:rFonts w:hint="eastAsia" w:ascii="宋体" w:hAnsi="宋体"/>
                <w:bCs/>
                <w:color w:val="auto"/>
                <w:sz w:val="24"/>
                <w:lang w:val="en-US" w:eastAsia="zh-CN"/>
              </w:rPr>
              <w:t>0</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bCs/>
                <w:color w:val="auto"/>
                <w:sz w:val="24"/>
              </w:rPr>
            </w:pPr>
            <w:r>
              <w:rPr>
                <w:rFonts w:hint="eastAsia" w:ascii="宋体" w:hAnsi="宋体"/>
                <w:bCs/>
                <w:color w:val="auto"/>
                <w:sz w:val="24"/>
              </w:rPr>
              <w:t>投标文件递交</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ind w:left="360" w:hanging="360" w:hangingChars="150"/>
              <w:rPr>
                <w:rFonts w:hint="eastAsia" w:ascii="宋体" w:hAnsi="宋体"/>
                <w:color w:val="auto"/>
                <w:sz w:val="24"/>
              </w:rPr>
            </w:pPr>
            <w:r>
              <w:rPr>
                <w:rFonts w:hint="eastAsia" w:ascii="宋体" w:hAnsi="宋体"/>
                <w:color w:val="auto"/>
                <w:sz w:val="24"/>
              </w:rPr>
              <w:t>投标文件应装订、密封、加盖法人印章，送至以下地点。</w:t>
            </w:r>
          </w:p>
          <w:p>
            <w:pPr>
              <w:tabs>
                <w:tab w:val="left" w:pos="840"/>
                <w:tab w:val="left" w:pos="945"/>
                <w:tab w:val="left" w:pos="1050"/>
              </w:tabs>
              <w:ind w:left="360" w:hanging="360" w:hangingChars="150"/>
              <w:rPr>
                <w:rFonts w:hint="eastAsia" w:ascii="宋体" w:hAnsi="宋体"/>
                <w:color w:val="auto"/>
                <w:sz w:val="24"/>
              </w:rPr>
            </w:pPr>
            <w:r>
              <w:rPr>
                <w:rFonts w:hint="eastAsia" w:ascii="宋体" w:hAnsi="宋体"/>
                <w:color w:val="auto"/>
                <w:sz w:val="24"/>
              </w:rPr>
              <w:t>地点：</w:t>
            </w:r>
            <w:r>
              <w:rPr>
                <w:rFonts w:hint="eastAsia" w:ascii="宋体" w:hAnsi="宋体"/>
                <w:color w:val="auto"/>
                <w:sz w:val="24"/>
                <w:u w:val="single"/>
              </w:rPr>
              <w:t>安徽（淮北）新型煤化工合成材料基地管理委员会第3会议室</w:t>
            </w:r>
          </w:p>
          <w:p>
            <w:pPr>
              <w:tabs>
                <w:tab w:val="left" w:pos="840"/>
                <w:tab w:val="left" w:pos="945"/>
                <w:tab w:val="left" w:pos="1050"/>
              </w:tabs>
              <w:ind w:left="360" w:hanging="360" w:hangingChars="150"/>
              <w:rPr>
                <w:rFonts w:ascii="宋体" w:hAnsi="宋体"/>
                <w:color w:val="auto"/>
                <w:sz w:val="24"/>
              </w:rPr>
            </w:pPr>
            <w:r>
              <w:rPr>
                <w:rFonts w:hint="eastAsia" w:ascii="宋体" w:hAnsi="宋体"/>
                <w:color w:val="auto"/>
                <w:sz w:val="24"/>
              </w:rPr>
              <w:t>时  间：202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9</w:t>
            </w:r>
            <w:bookmarkStart w:id="5" w:name="_GoBack"/>
            <w:bookmarkEnd w:id="5"/>
            <w:r>
              <w:rPr>
                <w:rFonts w:hint="eastAsia" w:ascii="宋体" w:hAnsi="宋体"/>
                <w:color w:val="auto"/>
                <w:sz w:val="24"/>
              </w:rPr>
              <w:t>日</w:t>
            </w:r>
            <w:r>
              <w:rPr>
                <w:rFonts w:hint="eastAsia" w:ascii="宋体" w:hAnsi="宋体"/>
                <w:color w:val="auto"/>
                <w:sz w:val="24"/>
                <w:lang w:val="en-US" w:eastAsia="zh-CN"/>
              </w:rPr>
              <w:t>10</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w:t>
            </w:r>
          </w:p>
          <w:p>
            <w:pPr>
              <w:tabs>
                <w:tab w:val="left" w:pos="840"/>
                <w:tab w:val="left" w:pos="945"/>
                <w:tab w:val="left" w:pos="1050"/>
              </w:tabs>
              <w:ind w:left="360" w:hanging="360" w:hangingChars="150"/>
              <w:rPr>
                <w:rFonts w:hint="default" w:ascii="宋体" w:hAnsi="宋体" w:eastAsia="宋体"/>
                <w:color w:val="auto"/>
                <w:sz w:val="24"/>
                <w:lang w:val="en-US" w:eastAsia="zh-CN"/>
              </w:rPr>
            </w:pPr>
            <w:r>
              <w:rPr>
                <w:rFonts w:hint="eastAsia" w:ascii="宋体" w:hAnsi="宋体"/>
                <w:color w:val="auto"/>
                <w:sz w:val="24"/>
              </w:rPr>
              <w:t xml:space="preserve">联系人：刘光伟 </w:t>
            </w:r>
            <w:r>
              <w:rPr>
                <w:rFonts w:ascii="宋体" w:hAnsi="宋体"/>
                <w:color w:val="auto"/>
                <w:sz w:val="24"/>
              </w:rPr>
              <w:t xml:space="preserve">  </w:t>
            </w:r>
            <w:r>
              <w:rPr>
                <w:rFonts w:hint="eastAsia" w:ascii="宋体" w:hAnsi="宋体"/>
                <w:color w:val="auto"/>
                <w:sz w:val="24"/>
              </w:rPr>
              <w:t>联系电话：</w:t>
            </w:r>
            <w:r>
              <w:rPr>
                <w:rFonts w:hint="eastAsia" w:ascii="宋体" w:hAnsi="宋体" w:cs="宋体"/>
                <w:sz w:val="24"/>
                <w:shd w:val="clear" w:color="auto" w:fill="FFFFFF"/>
              </w:rPr>
              <w:t>0561-</w:t>
            </w:r>
            <w:r>
              <w:rPr>
                <w:rFonts w:hint="eastAsia" w:ascii="宋体" w:hAnsi="宋体" w:cs="宋体"/>
                <w:sz w:val="24"/>
                <w:shd w:val="clear" w:color="auto" w:fill="FFFFFF"/>
                <w:lang w:val="en-US" w:eastAsia="zh-CN"/>
              </w:rPr>
              <w:t>7952010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eastAsia" w:ascii="宋体" w:hAnsi="宋体" w:eastAsia="宋体"/>
                <w:bCs/>
                <w:sz w:val="24"/>
                <w:lang w:eastAsia="zh-CN"/>
              </w:rPr>
            </w:pPr>
            <w:r>
              <w:rPr>
                <w:rFonts w:hint="eastAsia" w:ascii="宋体" w:hAnsi="宋体"/>
                <w:bCs/>
                <w:sz w:val="24"/>
              </w:rPr>
              <w:t>1</w:t>
            </w:r>
            <w:r>
              <w:rPr>
                <w:rFonts w:hint="eastAsia" w:ascii="宋体" w:hAnsi="宋体"/>
                <w:bCs/>
                <w:sz w:val="24"/>
                <w:lang w:val="en-US" w:eastAsia="zh-CN"/>
              </w:rPr>
              <w:t>1</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sz w:val="24"/>
              </w:rPr>
            </w:pPr>
            <w:r>
              <w:rPr>
                <w:rFonts w:hint="eastAsia" w:ascii="宋体" w:hAnsi="宋体"/>
                <w:sz w:val="24"/>
              </w:rPr>
              <w:t>评标方法及  合同签订</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ind w:left="360" w:hanging="360" w:hangingChars="150"/>
              <w:rPr>
                <w:rFonts w:hint="eastAsia" w:ascii="宋体" w:hAnsi="宋体"/>
                <w:sz w:val="24"/>
              </w:rPr>
            </w:pPr>
            <w:r>
              <w:rPr>
                <w:rFonts w:hint="eastAsia" w:ascii="宋体" w:hAnsi="宋体"/>
                <w:sz w:val="24"/>
              </w:rPr>
              <w:t>招标人将自行组织评标小组进行开标、评标，经评审的最低投标价确</w:t>
            </w:r>
          </w:p>
          <w:p>
            <w:pPr>
              <w:tabs>
                <w:tab w:val="left" w:pos="840"/>
                <w:tab w:val="left" w:pos="945"/>
                <w:tab w:val="left" w:pos="1050"/>
              </w:tabs>
              <w:ind w:left="360" w:hanging="360" w:hangingChars="150"/>
              <w:rPr>
                <w:rFonts w:hint="eastAsia" w:ascii="宋体" w:hAnsi="宋体"/>
                <w:sz w:val="24"/>
              </w:rPr>
            </w:pPr>
            <w:r>
              <w:rPr>
                <w:rFonts w:hint="eastAsia" w:ascii="宋体" w:hAnsi="宋体"/>
                <w:sz w:val="24"/>
              </w:rPr>
              <w:t>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723"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eastAsia" w:ascii="宋体" w:hAnsi="宋体" w:eastAsia="宋体"/>
                <w:bCs/>
                <w:sz w:val="24"/>
                <w:lang w:eastAsia="zh-CN"/>
              </w:rPr>
            </w:pPr>
            <w:r>
              <w:rPr>
                <w:rFonts w:hint="eastAsia" w:ascii="宋体" w:hAnsi="宋体"/>
                <w:bCs/>
                <w:sz w:val="24"/>
              </w:rPr>
              <w:t>1</w:t>
            </w:r>
            <w:r>
              <w:rPr>
                <w:rFonts w:hint="eastAsia" w:ascii="宋体" w:hAnsi="宋体"/>
                <w:bCs/>
                <w:sz w:val="24"/>
                <w:lang w:val="en-US" w:eastAsia="zh-CN"/>
              </w:rPr>
              <w:t>2</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邀请投标</w:t>
            </w:r>
          </w:p>
          <w:p>
            <w:pPr>
              <w:spacing w:line="260" w:lineRule="exact"/>
              <w:jc w:val="center"/>
              <w:rPr>
                <w:rFonts w:hint="eastAsia" w:ascii="宋体" w:hAnsi="宋体"/>
                <w:color w:val="000000"/>
                <w:sz w:val="24"/>
              </w:rPr>
            </w:pPr>
            <w:r>
              <w:rPr>
                <w:rFonts w:hint="eastAsia" w:ascii="宋体" w:hAnsi="宋体"/>
                <w:color w:val="000000"/>
                <w:sz w:val="24"/>
              </w:rPr>
              <w:t>单位名称</w:t>
            </w:r>
          </w:p>
        </w:tc>
        <w:tc>
          <w:tcPr>
            <w:tcW w:w="7415"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ind w:left="360" w:hanging="360" w:hangingChars="150"/>
              <w:rPr>
                <w:rFonts w:hint="default" w:eastAsia="宋体"/>
                <w:color w:val="000000"/>
                <w:sz w:val="24"/>
                <w:lang w:val="en-US" w:eastAsia="zh-CN"/>
              </w:rPr>
            </w:pPr>
            <w:r>
              <w:rPr>
                <w:rFonts w:hint="default" w:eastAsia="宋体"/>
                <w:color w:val="000000"/>
                <w:sz w:val="24"/>
                <w:lang w:val="en-US" w:eastAsia="zh-CN"/>
              </w:rPr>
              <w:t>1、上海知无知律师事务所</w:t>
            </w:r>
          </w:p>
          <w:p>
            <w:pPr>
              <w:tabs>
                <w:tab w:val="left" w:pos="840"/>
                <w:tab w:val="left" w:pos="945"/>
                <w:tab w:val="left" w:pos="1050"/>
              </w:tabs>
              <w:ind w:left="360" w:hanging="360" w:hangingChars="150"/>
              <w:rPr>
                <w:rFonts w:hint="default" w:eastAsia="宋体"/>
                <w:color w:val="000000"/>
                <w:sz w:val="24"/>
                <w:lang w:val="en-US" w:eastAsia="zh-CN"/>
              </w:rPr>
            </w:pPr>
            <w:r>
              <w:rPr>
                <w:rFonts w:hint="default" w:eastAsia="宋体"/>
                <w:color w:val="000000"/>
                <w:sz w:val="24"/>
                <w:lang w:val="en-US" w:eastAsia="zh-CN"/>
              </w:rPr>
              <w:t>2、安徽锦相邑律师事务所</w:t>
            </w:r>
          </w:p>
          <w:p>
            <w:pPr>
              <w:tabs>
                <w:tab w:val="left" w:pos="840"/>
                <w:tab w:val="left" w:pos="945"/>
                <w:tab w:val="left" w:pos="1050"/>
              </w:tabs>
              <w:ind w:left="360" w:hanging="360" w:hangingChars="150"/>
              <w:rPr>
                <w:rFonts w:hint="default" w:eastAsia="宋体"/>
                <w:color w:val="000000"/>
                <w:sz w:val="24"/>
                <w:lang w:val="en-US" w:eastAsia="zh-CN"/>
              </w:rPr>
            </w:pPr>
            <w:r>
              <w:rPr>
                <w:rFonts w:hint="default" w:eastAsia="宋体"/>
                <w:color w:val="000000"/>
                <w:sz w:val="24"/>
                <w:lang w:val="en-US" w:eastAsia="zh-CN"/>
              </w:rPr>
              <w:t>3、安徽相海律师事务所</w:t>
            </w:r>
          </w:p>
          <w:p>
            <w:pPr>
              <w:tabs>
                <w:tab w:val="left" w:pos="840"/>
                <w:tab w:val="left" w:pos="945"/>
                <w:tab w:val="left" w:pos="1050"/>
              </w:tabs>
              <w:ind w:left="360" w:hanging="360" w:hangingChars="150"/>
              <w:rPr>
                <w:rFonts w:hint="default" w:eastAsia="宋体"/>
                <w:color w:val="000000"/>
                <w:sz w:val="24"/>
                <w:lang w:val="en-US" w:eastAsia="zh-CN"/>
              </w:rPr>
            </w:pPr>
          </w:p>
        </w:tc>
      </w:tr>
    </w:tbl>
    <w:p>
      <w:pPr>
        <w:spacing w:before="240" w:beforeLines="100" w:after="240" w:afterLines="100" w:line="340" w:lineRule="exact"/>
        <w:jc w:val="center"/>
        <w:rPr>
          <w:b/>
          <w:sz w:val="30"/>
          <w:szCs w:val="30"/>
        </w:rPr>
      </w:pPr>
    </w:p>
    <w:p>
      <w:pPr>
        <w:spacing w:before="240" w:beforeLines="100" w:after="240" w:afterLines="100" w:line="340" w:lineRule="exact"/>
        <w:jc w:val="center"/>
        <w:rPr>
          <w:rFonts w:hint="eastAsia"/>
          <w:sz w:val="24"/>
        </w:rPr>
      </w:pPr>
      <w:r>
        <w:rPr>
          <w:rFonts w:hint="eastAsia"/>
          <w:b/>
          <w:sz w:val="30"/>
          <w:szCs w:val="30"/>
        </w:rPr>
        <w:t>二、付款方式</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根据双方协议约定履行</w:t>
      </w:r>
      <w:r>
        <w:rPr>
          <w:rFonts w:hint="eastAsia" w:ascii="宋体" w:hAnsi="宋体"/>
          <w:color w:val="000000" w:themeColor="text1"/>
          <w:sz w:val="24"/>
          <w14:textFill>
            <w14:solidFill>
              <w14:schemeClr w14:val="tx1"/>
            </w14:solidFill>
          </w14:textFill>
        </w:rPr>
        <w:t>。</w:t>
      </w:r>
    </w:p>
    <w:p>
      <w:pPr>
        <w:spacing w:before="240" w:beforeLines="100" w:after="240" w:afterLines="100" w:line="340" w:lineRule="exact"/>
        <w:jc w:val="center"/>
        <w:rPr>
          <w:b/>
          <w:sz w:val="30"/>
          <w:szCs w:val="30"/>
        </w:rPr>
      </w:pPr>
    </w:p>
    <w:p>
      <w:pPr>
        <w:spacing w:before="240" w:beforeLines="100" w:after="240" w:afterLines="100" w:line="340" w:lineRule="exact"/>
        <w:jc w:val="center"/>
        <w:rPr>
          <w:rFonts w:hint="eastAsia" w:ascii="宋体" w:hAnsi="宋体"/>
          <w:b/>
          <w:sz w:val="30"/>
          <w:szCs w:val="30"/>
        </w:rPr>
      </w:pPr>
      <w:r>
        <w:rPr>
          <w:rFonts w:hint="eastAsia"/>
          <w:b/>
          <w:sz w:val="30"/>
          <w:szCs w:val="30"/>
        </w:rPr>
        <w:t>三、投标注意事项</w:t>
      </w:r>
    </w:p>
    <w:p>
      <w:pPr>
        <w:spacing w:line="500" w:lineRule="exact"/>
        <w:ind w:firstLine="480" w:firstLineChars="200"/>
        <w:rPr>
          <w:rFonts w:hint="eastAsia"/>
          <w:sz w:val="24"/>
        </w:rPr>
      </w:pPr>
      <w:r>
        <w:rPr>
          <w:rFonts w:hint="eastAsia"/>
          <w:sz w:val="24"/>
        </w:rPr>
        <w:t>1、投标文件的密封和标记</w:t>
      </w:r>
    </w:p>
    <w:p>
      <w:pPr>
        <w:spacing w:line="500" w:lineRule="exact"/>
        <w:ind w:firstLine="480" w:firstLineChars="200"/>
        <w:rPr>
          <w:rFonts w:hint="eastAsia"/>
          <w:sz w:val="24"/>
        </w:rPr>
      </w:pPr>
      <w:r>
        <w:rPr>
          <w:rFonts w:hint="eastAsia"/>
          <w:sz w:val="24"/>
        </w:rPr>
        <w:t>1.1、投标文件应采用无线粘胶装订，不得活页装订。</w:t>
      </w:r>
    </w:p>
    <w:p>
      <w:pPr>
        <w:spacing w:line="500" w:lineRule="exact"/>
        <w:ind w:firstLine="480" w:firstLineChars="200"/>
        <w:rPr>
          <w:rFonts w:hint="eastAsia"/>
          <w:sz w:val="24"/>
        </w:rPr>
      </w:pPr>
      <w:r>
        <w:rPr>
          <w:rFonts w:hint="eastAsia"/>
          <w:sz w:val="24"/>
        </w:rPr>
        <w:t>1.2、投标人将投标文件密封，并在封袋上写明招标人名称、项目名称、投标人名称。</w:t>
      </w:r>
    </w:p>
    <w:p>
      <w:pPr>
        <w:spacing w:line="500" w:lineRule="exact"/>
        <w:ind w:firstLine="480" w:firstLineChars="200"/>
        <w:rPr>
          <w:rFonts w:hint="eastAsia"/>
          <w:sz w:val="24"/>
        </w:rPr>
      </w:pPr>
      <w:r>
        <w:rPr>
          <w:rFonts w:hint="eastAsia"/>
          <w:sz w:val="24"/>
        </w:rPr>
        <w:t xml:space="preserve">1.3、所有投标文件都必须在封袋骑缝处以显著标记密封。 </w:t>
      </w:r>
    </w:p>
    <w:p>
      <w:pPr>
        <w:spacing w:line="500" w:lineRule="exact"/>
        <w:ind w:firstLine="480" w:firstLineChars="200"/>
        <w:rPr>
          <w:rFonts w:hint="eastAsia"/>
          <w:sz w:val="24"/>
        </w:rPr>
      </w:pPr>
      <w:r>
        <w:rPr>
          <w:rFonts w:hint="eastAsia"/>
          <w:sz w:val="24"/>
        </w:rPr>
        <w:t>1.4、投标文件未按规定提交投标文件正、副本或未按上述规定密封的，其投标文件将被拒绝，责任自负。</w:t>
      </w:r>
    </w:p>
    <w:p>
      <w:pPr>
        <w:spacing w:line="500" w:lineRule="exact"/>
        <w:ind w:firstLine="480" w:firstLineChars="200"/>
        <w:rPr>
          <w:rFonts w:hint="eastAsia"/>
          <w:sz w:val="24"/>
        </w:rPr>
      </w:pPr>
      <w:r>
        <w:rPr>
          <w:rFonts w:hint="eastAsia"/>
          <w:sz w:val="24"/>
        </w:rPr>
        <w:t>1.5、密封：投标文件的正、副本应分别装订成册，并在封面上标明“正本”、“副本”字样。正、副本可合并密封。</w:t>
      </w:r>
    </w:p>
    <w:p>
      <w:pPr>
        <w:spacing w:line="360" w:lineRule="auto"/>
        <w:ind w:firstLine="480" w:firstLineChars="200"/>
        <w:rPr>
          <w:rFonts w:hint="eastAsia"/>
          <w:sz w:val="24"/>
        </w:rPr>
      </w:pPr>
      <w:r>
        <w:rPr>
          <w:rFonts w:hint="eastAsia"/>
          <w:sz w:val="24"/>
        </w:rPr>
        <w:t>2、投标费用</w:t>
      </w:r>
    </w:p>
    <w:p>
      <w:pPr>
        <w:spacing w:line="360" w:lineRule="auto"/>
        <w:ind w:firstLine="480" w:firstLineChars="200"/>
        <w:rPr>
          <w:rFonts w:hint="eastAsia"/>
          <w:sz w:val="24"/>
        </w:rPr>
      </w:pPr>
      <w:r>
        <w:rPr>
          <w:rFonts w:hint="eastAsia"/>
          <w:sz w:val="24"/>
        </w:rPr>
        <w:t>2.1投标人应承担其编制投标文件及递交投标文件所涉及的一切费用。无论投标结果如何，招标人对上述费用不负任何责任。</w:t>
      </w:r>
    </w:p>
    <w:p>
      <w:pPr>
        <w:spacing w:line="360" w:lineRule="auto"/>
        <w:ind w:firstLine="200"/>
        <w:jc w:val="center"/>
        <w:rPr>
          <w:rFonts w:hint="eastAsia"/>
          <w:sz w:val="24"/>
        </w:rPr>
      </w:pPr>
      <w:r>
        <w:rPr>
          <w:rFonts w:hint="eastAsia"/>
          <w:sz w:val="24"/>
        </w:rPr>
        <w:t xml:space="preserve"> 2.2投标人应承担其编制投标文件及递交投标文件所涉及的一切费用。无论投标结果</w:t>
      </w:r>
    </w:p>
    <w:p>
      <w:pPr>
        <w:spacing w:line="360" w:lineRule="auto"/>
        <w:rPr>
          <w:rFonts w:hint="eastAsia"/>
          <w:sz w:val="24"/>
        </w:rPr>
      </w:pPr>
      <w:r>
        <w:rPr>
          <w:rFonts w:hint="eastAsia"/>
          <w:sz w:val="24"/>
        </w:rPr>
        <w:t>如何，招标人对上述费用不负任何责任。</w:t>
      </w:r>
    </w:p>
    <w:p>
      <w:pPr>
        <w:rPr>
          <w:rFonts w:hint="eastAsia" w:ascii="宋体" w:hAnsi="宋体"/>
          <w:b/>
          <w:sz w:val="30"/>
          <w:szCs w:val="30"/>
        </w:rPr>
      </w:pPr>
    </w:p>
    <w:p>
      <w:pPr>
        <w:numPr>
          <w:ilvl w:val="0"/>
          <w:numId w:val="1"/>
        </w:numPr>
        <w:jc w:val="center"/>
        <w:rPr>
          <w:rFonts w:hint="eastAsia" w:ascii="宋体" w:hAnsi="宋体" w:cs="宋体"/>
          <w:b/>
          <w:bCs/>
          <w:kern w:val="0"/>
          <w:sz w:val="30"/>
          <w:szCs w:val="30"/>
        </w:rPr>
      </w:pPr>
    </w:p>
    <w:p>
      <w:pPr>
        <w:numPr>
          <w:ilvl w:val="0"/>
          <w:numId w:val="1"/>
        </w:numPr>
        <w:jc w:val="center"/>
        <w:rPr>
          <w:rFonts w:hint="eastAsia" w:ascii="宋体" w:hAnsi="宋体" w:cs="宋体"/>
          <w:b/>
          <w:bCs/>
          <w:kern w:val="0"/>
          <w:sz w:val="30"/>
          <w:szCs w:val="30"/>
        </w:rPr>
      </w:pPr>
    </w:p>
    <w:p>
      <w:pPr>
        <w:numPr>
          <w:ilvl w:val="0"/>
          <w:numId w:val="1"/>
        </w:numPr>
        <w:jc w:val="center"/>
        <w:rPr>
          <w:rFonts w:hint="eastAsia" w:ascii="宋体" w:hAnsi="宋体" w:cs="宋体"/>
          <w:b/>
          <w:bCs/>
          <w:kern w:val="0"/>
          <w:sz w:val="30"/>
          <w:szCs w:val="30"/>
        </w:rPr>
      </w:pPr>
    </w:p>
    <w:p>
      <w:pPr>
        <w:numPr>
          <w:ilvl w:val="0"/>
          <w:numId w:val="1"/>
        </w:numPr>
        <w:jc w:val="center"/>
        <w:rPr>
          <w:rFonts w:hint="eastAsia" w:ascii="宋体" w:hAnsi="宋体" w:cs="宋体"/>
          <w:b/>
          <w:bCs/>
          <w:kern w:val="0"/>
          <w:sz w:val="30"/>
          <w:szCs w:val="30"/>
        </w:rPr>
      </w:pPr>
    </w:p>
    <w:p>
      <w:pPr>
        <w:numPr>
          <w:ilvl w:val="0"/>
          <w:numId w:val="1"/>
        </w:numPr>
        <w:jc w:val="center"/>
        <w:rPr>
          <w:rFonts w:hint="eastAsia" w:ascii="宋体" w:hAnsi="宋体" w:cs="宋体"/>
          <w:b/>
          <w:bCs/>
          <w:kern w:val="0"/>
          <w:sz w:val="30"/>
          <w:szCs w:val="30"/>
        </w:rPr>
      </w:pPr>
      <w:r>
        <w:rPr>
          <w:rFonts w:hint="eastAsia" w:ascii="宋体" w:hAnsi="宋体" w:cs="宋体"/>
          <w:b/>
          <w:bCs/>
          <w:kern w:val="0"/>
          <w:sz w:val="30"/>
          <w:szCs w:val="30"/>
        </w:rPr>
        <w:t>五、合同主要条款</w:t>
      </w:r>
    </w:p>
    <w:p>
      <w:pPr>
        <w:numPr>
          <w:ilvl w:val="0"/>
          <w:numId w:val="1"/>
        </w:numPr>
        <w:adjustRightInd w:val="0"/>
        <w:snapToGrid w:val="0"/>
        <w:spacing w:line="520" w:lineRule="exact"/>
        <w:rPr>
          <w:rFonts w:hint="eastAsia" w:ascii="宋体" w:hAnsi="宋体"/>
          <w:sz w:val="24"/>
        </w:rPr>
      </w:pPr>
      <w:r>
        <w:rPr>
          <w:rFonts w:hint="eastAsia" w:ascii="宋体" w:hAnsi="宋体"/>
          <w:sz w:val="24"/>
        </w:rPr>
        <w:t>1、本合同文件除使用中文外，还可用</w:t>
      </w:r>
      <w:r>
        <w:rPr>
          <w:rFonts w:hint="eastAsia" w:ascii="宋体" w:hAnsi="宋体"/>
          <w:sz w:val="24"/>
          <w:u w:val="single"/>
        </w:rPr>
        <w:t xml:space="preserve"> 无  </w:t>
      </w:r>
      <w:r>
        <w:rPr>
          <w:rFonts w:hint="eastAsia" w:ascii="宋体" w:hAnsi="宋体"/>
          <w:sz w:val="24"/>
        </w:rPr>
        <w:t>。</w:t>
      </w:r>
    </w:p>
    <w:p>
      <w:pPr>
        <w:numPr>
          <w:ilvl w:val="0"/>
          <w:numId w:val="1"/>
        </w:numPr>
        <w:spacing w:line="520" w:lineRule="exact"/>
        <w:rPr>
          <w:rFonts w:hint="eastAsia" w:ascii="宋体" w:hAnsi="宋体"/>
          <w:sz w:val="24"/>
        </w:rPr>
      </w:pPr>
      <w:r>
        <w:rPr>
          <w:rFonts w:hint="eastAsia" w:ascii="宋体" w:hAnsi="宋体"/>
          <w:sz w:val="24"/>
        </w:rPr>
        <w:t>2、 约定本合同文件的解释顺序为如下：</w:t>
      </w:r>
    </w:p>
    <w:p>
      <w:pPr>
        <w:numPr>
          <w:ilvl w:val="0"/>
          <w:numId w:val="1"/>
        </w:numPr>
        <w:tabs>
          <w:tab w:val="left" w:pos="6140"/>
        </w:tabs>
        <w:adjustRightInd w:val="0"/>
        <w:snapToGrid w:val="0"/>
        <w:spacing w:line="520" w:lineRule="exact"/>
        <w:rPr>
          <w:rFonts w:hint="eastAsia" w:ascii="宋体" w:hAnsi="宋体"/>
          <w:sz w:val="24"/>
        </w:rPr>
      </w:pPr>
      <w:r>
        <w:rPr>
          <w:rFonts w:hint="eastAsia" w:ascii="宋体" w:hAnsi="宋体"/>
          <w:sz w:val="24"/>
        </w:rPr>
        <w:t>3、本合同使用中文书写、解释和说明。</w:t>
      </w:r>
    </w:p>
    <w:p>
      <w:pPr>
        <w:numPr>
          <w:ilvl w:val="0"/>
          <w:numId w:val="1"/>
        </w:numPr>
        <w:tabs>
          <w:tab w:val="left" w:pos="6140"/>
        </w:tabs>
        <w:adjustRightInd w:val="0"/>
        <w:snapToGrid w:val="0"/>
        <w:spacing w:line="520" w:lineRule="exact"/>
        <w:rPr>
          <w:rFonts w:hint="eastAsia" w:ascii="宋体" w:hAnsi="宋体"/>
          <w:sz w:val="24"/>
        </w:rPr>
      </w:pPr>
      <w:r>
        <w:rPr>
          <w:rFonts w:hint="eastAsia" w:ascii="宋体" w:hAnsi="宋体"/>
          <w:sz w:val="24"/>
        </w:rPr>
        <w:t>4、组成本合同的下列文件彼此应能相互解释、互为说明。除专用条件另有约定外，本合同文件的解释顺序如下：</w:t>
      </w:r>
    </w:p>
    <w:p>
      <w:pPr>
        <w:numPr>
          <w:ilvl w:val="0"/>
          <w:numId w:val="1"/>
        </w:numPr>
        <w:adjustRightInd w:val="0"/>
        <w:snapToGrid w:val="0"/>
        <w:spacing w:line="520" w:lineRule="exact"/>
        <w:rPr>
          <w:rFonts w:hint="eastAsia" w:ascii="宋体" w:hAnsi="宋体"/>
          <w:sz w:val="24"/>
        </w:rPr>
      </w:pPr>
      <w:r>
        <w:rPr>
          <w:rFonts w:hint="eastAsia" w:ascii="宋体" w:hAnsi="宋体"/>
          <w:sz w:val="24"/>
        </w:rPr>
        <w:t>（1）协议书；</w:t>
      </w:r>
    </w:p>
    <w:p>
      <w:pPr>
        <w:numPr>
          <w:ilvl w:val="0"/>
          <w:numId w:val="1"/>
        </w:numPr>
        <w:adjustRightInd w:val="0"/>
        <w:snapToGrid w:val="0"/>
        <w:spacing w:line="520" w:lineRule="exact"/>
        <w:rPr>
          <w:rFonts w:hint="eastAsia" w:ascii="宋体" w:hAnsi="宋体"/>
          <w:sz w:val="24"/>
        </w:rPr>
      </w:pPr>
      <w:r>
        <w:rPr>
          <w:rFonts w:hint="eastAsia" w:ascii="宋体" w:hAnsi="宋体"/>
          <w:sz w:val="24"/>
        </w:rPr>
        <w:t>（2）中标通知书；</w:t>
      </w:r>
    </w:p>
    <w:p>
      <w:pPr>
        <w:numPr>
          <w:ilvl w:val="0"/>
          <w:numId w:val="1"/>
        </w:numPr>
        <w:adjustRightInd w:val="0"/>
        <w:snapToGrid w:val="0"/>
        <w:spacing w:line="520" w:lineRule="exact"/>
        <w:rPr>
          <w:rFonts w:hint="eastAsia" w:ascii="宋体" w:hAnsi="宋体"/>
          <w:sz w:val="24"/>
        </w:rPr>
      </w:pPr>
      <w:r>
        <w:rPr>
          <w:rFonts w:hint="eastAsia" w:ascii="宋体" w:hAnsi="宋体"/>
          <w:sz w:val="24"/>
        </w:rPr>
        <w:t>（3）专用条件及附录A、附录B；</w:t>
      </w:r>
    </w:p>
    <w:p>
      <w:pPr>
        <w:numPr>
          <w:ilvl w:val="0"/>
          <w:numId w:val="1"/>
        </w:numPr>
        <w:adjustRightInd w:val="0"/>
        <w:snapToGrid w:val="0"/>
        <w:spacing w:line="520" w:lineRule="exact"/>
        <w:rPr>
          <w:rFonts w:hint="eastAsia" w:ascii="宋体" w:hAnsi="宋体"/>
          <w:sz w:val="24"/>
        </w:rPr>
      </w:pPr>
      <w:r>
        <w:rPr>
          <w:rFonts w:hint="eastAsia" w:ascii="宋体" w:hAnsi="宋体"/>
          <w:sz w:val="24"/>
        </w:rPr>
        <w:t>（4）通用条件；</w:t>
      </w:r>
    </w:p>
    <w:p>
      <w:pPr>
        <w:numPr>
          <w:ilvl w:val="0"/>
          <w:numId w:val="1"/>
        </w:numPr>
        <w:adjustRightInd w:val="0"/>
        <w:snapToGrid w:val="0"/>
        <w:spacing w:line="520" w:lineRule="exact"/>
        <w:rPr>
          <w:rFonts w:hint="eastAsia" w:ascii="宋体" w:hAnsi="宋体"/>
          <w:sz w:val="24"/>
        </w:rPr>
      </w:pPr>
      <w:r>
        <w:rPr>
          <w:rFonts w:hint="eastAsia" w:ascii="宋体" w:hAnsi="宋体"/>
          <w:sz w:val="24"/>
        </w:rPr>
        <w:t>（5）投标文件。</w:t>
      </w:r>
    </w:p>
    <w:p>
      <w:pPr>
        <w:numPr>
          <w:ilvl w:val="0"/>
          <w:numId w:val="1"/>
        </w:numPr>
        <w:spacing w:line="520" w:lineRule="exact"/>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双方签订的补充协议与其他文件发生矛盾或歧义时，属于同一类内容的文件，应以最新签署的为准。</w:t>
      </w:r>
    </w:p>
    <w:p>
      <w:pPr>
        <w:numPr>
          <w:ilvl w:val="0"/>
          <w:numId w:val="1"/>
        </w:numPr>
        <w:jc w:val="left"/>
        <w:rPr>
          <w:rFonts w:hint="eastAsia" w:ascii="华文中宋" w:hAnsi="华文中宋" w:eastAsia="华文中宋" w:cs="华文中宋"/>
          <w:sz w:val="44"/>
        </w:rPr>
      </w:pPr>
    </w:p>
    <w:p>
      <w:pPr>
        <w:spacing w:line="440" w:lineRule="exact"/>
        <w:ind w:right="26"/>
        <w:rPr>
          <w:rFonts w:ascii="宋体" w:hAnsi="宋体" w:cs="华文中宋"/>
          <w:sz w:val="24"/>
        </w:rPr>
        <w:sectPr>
          <w:footerReference r:id="rId5" w:type="first"/>
          <w:headerReference r:id="rId3" w:type="default"/>
          <w:footerReference r:id="rId4" w:type="default"/>
          <w:pgSz w:w="11907" w:h="16840"/>
          <w:pgMar w:top="1247" w:right="1304" w:bottom="1134" w:left="1304" w:header="907" w:footer="680" w:gutter="0"/>
          <w:cols w:space="720" w:num="1"/>
          <w:titlePg/>
          <w:docGrid w:linePitch="312" w:charSpace="0"/>
        </w:sectPr>
      </w:pPr>
    </w:p>
    <w:p>
      <w:pPr>
        <w:spacing w:line="360" w:lineRule="auto"/>
        <w:jc w:val="center"/>
        <w:rPr>
          <w:b w:val="0"/>
          <w:bCs/>
          <w:sz w:val="52"/>
          <w:szCs w:val="52"/>
        </w:rPr>
      </w:pPr>
    </w:p>
    <w:p>
      <w:pPr>
        <w:jc w:val="center"/>
        <w:rPr>
          <w:rFonts w:hint="eastAsia" w:ascii="宋体" w:hAnsi="宋体"/>
          <w:b/>
          <w:sz w:val="32"/>
          <w:szCs w:val="32"/>
          <w:lang w:val="en-US" w:eastAsia="zh-CN"/>
        </w:rPr>
      </w:pPr>
      <w:r>
        <w:rPr>
          <w:rFonts w:hint="eastAsia" w:ascii="宋体" w:hAnsi="宋体"/>
          <w:b/>
          <w:sz w:val="32"/>
          <w:szCs w:val="32"/>
          <w:lang w:val="en-US" w:eastAsia="zh-CN"/>
        </w:rPr>
        <w:t>安徽（淮北）新型煤化工合成材料基地管委会关于委托律师事务所处置欧勒奋公司低效用地的</w:t>
      </w:r>
    </w:p>
    <w:p>
      <w:pPr>
        <w:jc w:val="center"/>
        <w:rPr>
          <w:rFonts w:hint="eastAsia" w:ascii="宋体" w:hAnsi="宋体"/>
          <w:b/>
          <w:sz w:val="32"/>
          <w:szCs w:val="32"/>
          <w:lang w:val="en-US" w:eastAsia="zh-CN"/>
        </w:rPr>
      </w:pPr>
      <w:r>
        <w:rPr>
          <w:rFonts w:hint="eastAsia" w:ascii="宋体" w:hAnsi="宋体"/>
          <w:b/>
          <w:sz w:val="32"/>
          <w:szCs w:val="32"/>
          <w:lang w:val="en-US" w:eastAsia="zh-CN"/>
        </w:rPr>
        <w:t>法律服务项目</w:t>
      </w:r>
    </w:p>
    <w:p>
      <w:pPr>
        <w:spacing w:line="360" w:lineRule="auto"/>
        <w:jc w:val="center"/>
        <w:rPr>
          <w:b/>
          <w:sz w:val="32"/>
          <w:szCs w:val="32"/>
        </w:rPr>
      </w:pPr>
    </w:p>
    <w:p>
      <w:pPr>
        <w:spacing w:line="360" w:lineRule="auto"/>
        <w:jc w:val="center"/>
        <w:rPr>
          <w:b/>
          <w:sz w:val="52"/>
          <w:szCs w:val="52"/>
        </w:rPr>
      </w:pPr>
    </w:p>
    <w:p>
      <w:pPr>
        <w:spacing w:line="360" w:lineRule="auto"/>
        <w:jc w:val="center"/>
        <w:rPr>
          <w:rFonts w:hint="eastAsia"/>
          <w:b/>
          <w:sz w:val="52"/>
          <w:szCs w:val="52"/>
        </w:rPr>
      </w:pPr>
      <w:r>
        <w:rPr>
          <w:rFonts w:hint="eastAsia"/>
          <w:b/>
          <w:sz w:val="52"/>
          <w:szCs w:val="52"/>
        </w:rPr>
        <w:t>投 标 文 件</w:t>
      </w:r>
    </w:p>
    <w:p>
      <w:pPr>
        <w:spacing w:line="800" w:lineRule="exact"/>
        <w:jc w:val="center"/>
        <w:rPr>
          <w:rFonts w:hint="eastAsia" w:ascii="仿宋_GB2312"/>
        </w:rPr>
      </w:pPr>
    </w:p>
    <w:p>
      <w:pPr>
        <w:pStyle w:val="4"/>
        <w:spacing w:line="800" w:lineRule="exact"/>
        <w:jc w:val="center"/>
        <w:rPr>
          <w:rFonts w:hint="eastAsia" w:ascii="仿宋_GB231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spacing w:before="240" w:after="240" w:line="360" w:lineRule="auto"/>
        <w:ind w:left="559" w:leftChars="266" w:firstLine="0" w:firstLineChars="0"/>
        <w:jc w:val="both"/>
        <w:rPr>
          <w:rFonts w:hint="default" w:ascii="宋体" w:hAnsi="宋体" w:eastAsia="宋体"/>
          <w:b/>
          <w:color w:val="000000"/>
          <w:sz w:val="28"/>
          <w:szCs w:val="28"/>
          <w:lang w:val="en-US" w:eastAsia="zh-CN"/>
        </w:rPr>
      </w:pPr>
      <w:r>
        <w:rPr>
          <w:rFonts w:hint="eastAsia" w:ascii="宋体" w:hAnsi="宋体"/>
          <w:b/>
          <w:color w:val="000000"/>
          <w:sz w:val="28"/>
          <w:szCs w:val="28"/>
        </w:rPr>
        <w:t>项 目 名 称：</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p>
    <w:p>
      <w:pPr>
        <w:pStyle w:val="3"/>
        <w:spacing w:before="240" w:after="240" w:line="360" w:lineRule="auto"/>
        <w:jc w:val="both"/>
        <w:rPr>
          <w:rFonts w:hint="eastAsia" w:ascii="宋体" w:hAnsi="宋体"/>
          <w:b/>
          <w:color w:val="000000"/>
          <w:sz w:val="28"/>
          <w:szCs w:val="28"/>
          <w:u w:val="single"/>
        </w:rPr>
      </w:pPr>
      <w:r>
        <w:rPr>
          <w:rFonts w:hint="eastAsia" w:ascii="宋体" w:hAnsi="宋体"/>
          <w:b/>
          <w:color w:val="000000"/>
          <w:sz w:val="28"/>
          <w:szCs w:val="28"/>
        </w:rPr>
        <w:t>投   标  人：</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p>
    <w:p>
      <w:pPr>
        <w:pStyle w:val="3"/>
        <w:spacing w:before="240" w:after="240" w:line="360" w:lineRule="auto"/>
        <w:ind w:firstLine="1124" w:firstLineChars="400"/>
        <w:rPr>
          <w:rFonts w:hint="eastAsia" w:ascii="宋体" w:hAnsi="宋体"/>
          <w:b/>
          <w:color w:val="000000"/>
          <w:sz w:val="28"/>
          <w:szCs w:val="28"/>
        </w:rPr>
      </w:pPr>
    </w:p>
    <w:p>
      <w:pPr>
        <w:pStyle w:val="3"/>
        <w:spacing w:before="240" w:after="240" w:line="360" w:lineRule="auto"/>
        <w:ind w:firstLine="0"/>
        <w:jc w:val="center"/>
        <w:rPr>
          <w:rFonts w:hint="eastAsia" w:ascii="宋体" w:hAnsi="宋体"/>
          <w:b/>
          <w:color w:val="000000"/>
          <w:sz w:val="28"/>
          <w:szCs w:val="28"/>
        </w:rPr>
      </w:pPr>
      <w:r>
        <w:rPr>
          <w:rFonts w:hint="eastAsia" w:ascii="宋体" w:hAnsi="宋体"/>
          <w:b/>
          <w:color w:val="000000"/>
          <w:sz w:val="28"/>
          <w:szCs w:val="28"/>
        </w:rPr>
        <w:t xml:space="preserve">日  期： </w:t>
      </w:r>
      <w:r>
        <w:rPr>
          <w:rFonts w:hint="eastAsia" w:ascii="宋体" w:hAnsi="宋体"/>
          <w:b/>
          <w:color w:val="000000"/>
          <w:sz w:val="28"/>
          <w:szCs w:val="28"/>
          <w:lang w:val="en-US" w:eastAsia="zh-CN"/>
        </w:rPr>
        <w:t xml:space="preserve">    </w:t>
      </w:r>
      <w:r>
        <w:rPr>
          <w:rFonts w:hint="eastAsia" w:ascii="宋体" w:hAnsi="宋体"/>
          <w:b/>
          <w:color w:val="000000"/>
          <w:sz w:val="28"/>
          <w:szCs w:val="28"/>
        </w:rPr>
        <w:t xml:space="preserve">年 </w:t>
      </w:r>
      <w:r>
        <w:rPr>
          <w:rFonts w:hint="eastAsia" w:ascii="宋体" w:hAnsi="宋体"/>
          <w:b/>
          <w:color w:val="000000"/>
          <w:sz w:val="28"/>
          <w:szCs w:val="28"/>
          <w:lang w:val="en-US" w:eastAsia="zh-CN"/>
        </w:rPr>
        <w:t xml:space="preserve">    </w:t>
      </w:r>
      <w:r>
        <w:rPr>
          <w:rFonts w:hint="eastAsia" w:ascii="宋体" w:hAnsi="宋体"/>
          <w:b/>
          <w:color w:val="000000"/>
          <w:sz w:val="28"/>
          <w:szCs w:val="28"/>
        </w:rPr>
        <w:t xml:space="preserve">月 </w:t>
      </w:r>
      <w:r>
        <w:rPr>
          <w:rFonts w:hint="eastAsia" w:ascii="宋体" w:hAnsi="宋体"/>
          <w:b/>
          <w:color w:val="000000"/>
          <w:sz w:val="28"/>
          <w:szCs w:val="28"/>
          <w:lang w:val="en-US" w:eastAsia="zh-CN"/>
        </w:rPr>
        <w:t xml:space="preserve">  </w:t>
      </w:r>
      <w:r>
        <w:rPr>
          <w:rFonts w:hint="eastAsia" w:ascii="宋体" w:hAnsi="宋体"/>
          <w:b/>
          <w:color w:val="000000"/>
          <w:sz w:val="28"/>
          <w:szCs w:val="28"/>
        </w:rPr>
        <w:t xml:space="preserve"> 日</w:t>
      </w:r>
    </w:p>
    <w:p>
      <w:pPr>
        <w:spacing w:line="540" w:lineRule="exact"/>
        <w:rPr>
          <w:rFonts w:ascii="宋体"/>
          <w:b/>
          <w:sz w:val="30"/>
          <w:szCs w:val="30"/>
        </w:rPr>
        <w:sectPr>
          <w:footerReference r:id="rId7" w:type="first"/>
          <w:footerReference r:id="rId6" w:type="default"/>
          <w:pgSz w:w="11907" w:h="16840"/>
          <w:pgMar w:top="1247" w:right="1304" w:bottom="1134" w:left="1304" w:header="907" w:footer="680" w:gutter="0"/>
          <w:pgNumType w:start="1"/>
          <w:cols w:space="720" w:num="1"/>
          <w:titlePg/>
          <w:docGrid w:linePitch="312" w:charSpace="0"/>
        </w:sectPr>
      </w:pPr>
    </w:p>
    <w:p>
      <w:pPr>
        <w:spacing w:line="540" w:lineRule="exact"/>
        <w:rPr>
          <w:rFonts w:ascii="宋体"/>
          <w:b/>
          <w:sz w:val="30"/>
          <w:szCs w:val="30"/>
        </w:rPr>
      </w:pPr>
    </w:p>
    <w:p>
      <w:pPr>
        <w:jc w:val="center"/>
        <w:rPr>
          <w:rFonts w:hint="eastAsia" w:ascii="黑体" w:hAnsi="黑体" w:eastAsia="黑体"/>
          <w:b/>
          <w:sz w:val="36"/>
        </w:rPr>
      </w:pPr>
    </w:p>
    <w:p>
      <w:pPr>
        <w:jc w:val="center"/>
        <w:rPr>
          <w:rFonts w:hint="eastAsia" w:ascii="黑体" w:hAnsi="黑体" w:eastAsia="黑体"/>
          <w:b/>
          <w:sz w:val="36"/>
        </w:rPr>
      </w:pPr>
      <w:r>
        <w:rPr>
          <w:rFonts w:hint="eastAsia" w:ascii="黑体" w:hAnsi="黑体" w:eastAsia="黑体"/>
          <w:b/>
          <w:sz w:val="36"/>
        </w:rPr>
        <w:t>目</w:t>
      </w:r>
      <w:r>
        <w:rPr>
          <w:rFonts w:ascii="黑体" w:hAnsi="黑体" w:eastAsia="黑体"/>
          <w:b/>
          <w:sz w:val="36"/>
        </w:rPr>
        <w:t xml:space="preserve">  </w:t>
      </w:r>
      <w:r>
        <w:rPr>
          <w:rFonts w:hint="eastAsia" w:ascii="黑体" w:hAnsi="黑体" w:eastAsia="黑体"/>
          <w:b/>
          <w:sz w:val="36"/>
        </w:rPr>
        <w:t>录</w:t>
      </w:r>
    </w:p>
    <w:p>
      <w:pPr>
        <w:pStyle w:val="13"/>
        <w:spacing w:line="400" w:lineRule="exact"/>
        <w:ind w:firstLine="840" w:firstLineChars="350"/>
        <w:jc w:val="both"/>
        <w:rPr>
          <w:rFonts w:hint="eastAsia"/>
          <w:color w:val="auto"/>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pStyle w:val="7"/>
        <w:tabs>
          <w:tab w:val="right" w:leader="dot" w:pos="9289"/>
        </w:tabs>
        <w:spacing w:line="480" w:lineRule="auto"/>
        <w:rPr>
          <w:rFonts w:hint="eastAsia" w:eastAsia="宋体"/>
          <w:sz w:val="24"/>
          <w:lang w:val="en-US" w:eastAsia="zh-CN"/>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sz w:val="24"/>
        </w:rPr>
        <w:fldChar w:fldCharType="begin"/>
      </w:r>
      <w:r>
        <w:rPr>
          <w:rStyle w:val="12"/>
          <w:sz w:val="24"/>
        </w:rPr>
        <w:instrText xml:space="preserve"> </w:instrText>
      </w:r>
      <w:r>
        <w:rPr>
          <w:sz w:val="24"/>
        </w:rPr>
        <w:instrText xml:space="preserve">HYPERLINK \l "_Toc448740236"</w:instrText>
      </w:r>
      <w:r>
        <w:rPr>
          <w:rStyle w:val="12"/>
          <w:sz w:val="24"/>
        </w:rPr>
        <w:instrText xml:space="preserve"> </w:instrText>
      </w:r>
      <w:r>
        <w:rPr>
          <w:sz w:val="24"/>
        </w:rPr>
        <w:fldChar w:fldCharType="separate"/>
      </w:r>
      <w:r>
        <w:rPr>
          <w:rStyle w:val="12"/>
          <w:rFonts w:hint="eastAsia"/>
          <w:sz w:val="24"/>
        </w:rPr>
        <w:t>一、投标函</w:t>
      </w:r>
      <w:r>
        <w:rPr>
          <w:sz w:val="24"/>
        </w:rPr>
        <w:tab/>
      </w:r>
      <w:r>
        <w:rPr>
          <w:sz w:val="24"/>
        </w:rPr>
        <w:fldChar w:fldCharType="end"/>
      </w:r>
    </w:p>
    <w:p>
      <w:pPr>
        <w:pStyle w:val="7"/>
        <w:tabs>
          <w:tab w:val="right" w:leader="dot" w:pos="9289"/>
        </w:tabs>
        <w:spacing w:line="480" w:lineRule="auto"/>
        <w:rPr>
          <w:rFonts w:hint="eastAsia" w:eastAsia="宋体"/>
          <w:sz w:val="24"/>
          <w:lang w:val="en-US" w:eastAsia="zh-CN"/>
        </w:rPr>
      </w:pPr>
      <w:r>
        <w:rPr>
          <w:sz w:val="24"/>
        </w:rPr>
        <w:fldChar w:fldCharType="begin"/>
      </w:r>
      <w:r>
        <w:rPr>
          <w:rStyle w:val="12"/>
          <w:sz w:val="24"/>
        </w:rPr>
        <w:instrText xml:space="preserve"> </w:instrText>
      </w:r>
      <w:r>
        <w:rPr>
          <w:sz w:val="24"/>
        </w:rPr>
        <w:instrText xml:space="preserve">HYPERLINK \l "_Toc448740237"</w:instrText>
      </w:r>
      <w:r>
        <w:rPr>
          <w:rStyle w:val="12"/>
          <w:sz w:val="24"/>
        </w:rPr>
        <w:instrText xml:space="preserve"> </w:instrText>
      </w:r>
      <w:r>
        <w:rPr>
          <w:sz w:val="24"/>
        </w:rPr>
        <w:fldChar w:fldCharType="separate"/>
      </w:r>
      <w:r>
        <w:rPr>
          <w:rStyle w:val="12"/>
          <w:rFonts w:hint="eastAsia"/>
          <w:sz w:val="24"/>
        </w:rPr>
        <w:t>二、授权委托书</w:t>
      </w:r>
      <w:r>
        <w:rPr>
          <w:sz w:val="24"/>
        </w:rPr>
        <w:tab/>
      </w:r>
      <w:r>
        <w:rPr>
          <w:sz w:val="24"/>
        </w:rPr>
        <w:fldChar w:fldCharType="end"/>
      </w:r>
    </w:p>
    <w:p>
      <w:pPr>
        <w:pStyle w:val="7"/>
        <w:tabs>
          <w:tab w:val="right" w:leader="dot" w:pos="9289"/>
        </w:tabs>
        <w:spacing w:line="480" w:lineRule="auto"/>
        <w:rPr>
          <w:rFonts w:hint="eastAsia" w:eastAsia="宋体"/>
          <w:sz w:val="24"/>
          <w:lang w:val="en-US" w:eastAsia="zh-CN"/>
        </w:rPr>
      </w:pPr>
      <w:r>
        <w:rPr>
          <w:sz w:val="24"/>
        </w:rPr>
        <w:fldChar w:fldCharType="begin"/>
      </w:r>
      <w:r>
        <w:rPr>
          <w:rStyle w:val="12"/>
          <w:sz w:val="24"/>
        </w:rPr>
        <w:instrText xml:space="preserve"> </w:instrText>
      </w:r>
      <w:r>
        <w:rPr>
          <w:sz w:val="24"/>
        </w:rPr>
        <w:instrText xml:space="preserve">HYPERLINK \l "_Toc448740238"</w:instrText>
      </w:r>
      <w:r>
        <w:rPr>
          <w:rStyle w:val="12"/>
          <w:sz w:val="24"/>
        </w:rPr>
        <w:instrText xml:space="preserve"> </w:instrText>
      </w:r>
      <w:r>
        <w:rPr>
          <w:sz w:val="24"/>
        </w:rPr>
        <w:fldChar w:fldCharType="separate"/>
      </w:r>
      <w:r>
        <w:rPr>
          <w:rStyle w:val="12"/>
          <w:rFonts w:hint="eastAsia"/>
          <w:sz w:val="24"/>
        </w:rPr>
        <w:t>三、投标报价一览表</w:t>
      </w:r>
      <w:r>
        <w:rPr>
          <w:sz w:val="24"/>
        </w:rPr>
        <w:tab/>
      </w:r>
      <w:r>
        <w:rPr>
          <w:sz w:val="24"/>
        </w:rPr>
        <w:fldChar w:fldCharType="end"/>
      </w:r>
    </w:p>
    <w:p>
      <w:pPr>
        <w:pStyle w:val="7"/>
        <w:tabs>
          <w:tab w:val="right" w:leader="dot" w:pos="9289"/>
        </w:tabs>
        <w:spacing w:line="480" w:lineRule="auto"/>
        <w:rPr>
          <w:rFonts w:hint="eastAsia" w:eastAsia="宋体"/>
          <w:sz w:val="24"/>
          <w:lang w:val="en-US" w:eastAsia="zh-CN"/>
        </w:rPr>
      </w:pPr>
      <w:r>
        <w:rPr>
          <w:sz w:val="24"/>
        </w:rPr>
        <w:fldChar w:fldCharType="begin"/>
      </w:r>
      <w:r>
        <w:rPr>
          <w:rStyle w:val="12"/>
          <w:sz w:val="24"/>
        </w:rPr>
        <w:instrText xml:space="preserve"> </w:instrText>
      </w:r>
      <w:r>
        <w:rPr>
          <w:sz w:val="24"/>
        </w:rPr>
        <w:instrText xml:space="preserve">HYPERLINK \l "_Toc448740239"</w:instrText>
      </w:r>
      <w:r>
        <w:rPr>
          <w:rStyle w:val="12"/>
          <w:sz w:val="24"/>
        </w:rPr>
        <w:instrText xml:space="preserve"> </w:instrText>
      </w:r>
      <w:r>
        <w:rPr>
          <w:sz w:val="24"/>
        </w:rPr>
        <w:fldChar w:fldCharType="separate"/>
      </w:r>
      <w:r>
        <w:rPr>
          <w:rStyle w:val="12"/>
          <w:rFonts w:hint="eastAsia"/>
          <w:sz w:val="24"/>
        </w:rPr>
        <w:t>四、投标人基本情况表</w:t>
      </w:r>
      <w:r>
        <w:rPr>
          <w:sz w:val="24"/>
        </w:rPr>
        <w:tab/>
      </w:r>
      <w:r>
        <w:rPr>
          <w:sz w:val="24"/>
        </w:rPr>
        <w:fldChar w:fldCharType="end"/>
      </w:r>
    </w:p>
    <w:p>
      <w:pPr>
        <w:pStyle w:val="7"/>
        <w:tabs>
          <w:tab w:val="right" w:leader="dot" w:pos="9289"/>
        </w:tabs>
        <w:spacing w:line="480" w:lineRule="auto"/>
        <w:rPr>
          <w:rFonts w:hint="eastAsia" w:eastAsia="宋体"/>
          <w:sz w:val="24"/>
          <w:lang w:val="en-US" w:eastAsia="zh-CN"/>
        </w:rPr>
      </w:pPr>
      <w:r>
        <w:rPr>
          <w:sz w:val="24"/>
        </w:rPr>
        <w:fldChar w:fldCharType="begin"/>
      </w:r>
      <w:r>
        <w:rPr>
          <w:rStyle w:val="12"/>
          <w:sz w:val="24"/>
        </w:rPr>
        <w:instrText xml:space="preserve"> </w:instrText>
      </w:r>
      <w:r>
        <w:rPr>
          <w:sz w:val="24"/>
        </w:rPr>
        <w:instrText xml:space="preserve">HYPERLINK \l "_Toc448740240"</w:instrText>
      </w:r>
      <w:r>
        <w:rPr>
          <w:rStyle w:val="12"/>
          <w:sz w:val="24"/>
        </w:rPr>
        <w:instrText xml:space="preserve"> </w:instrText>
      </w:r>
      <w:r>
        <w:rPr>
          <w:sz w:val="24"/>
        </w:rPr>
        <w:fldChar w:fldCharType="separate"/>
      </w:r>
      <w:r>
        <w:rPr>
          <w:rStyle w:val="12"/>
          <w:rFonts w:hint="eastAsia"/>
          <w:sz w:val="24"/>
        </w:rPr>
        <w:t>五、</w:t>
      </w:r>
      <w:bookmarkStart w:id="1" w:name="_Hlk78400781"/>
      <w:r>
        <w:rPr>
          <w:rStyle w:val="12"/>
          <w:rFonts w:hint="eastAsia"/>
          <w:sz w:val="24"/>
        </w:rPr>
        <w:t>相关资质证明材料</w:t>
      </w:r>
      <w:bookmarkEnd w:id="1"/>
      <w:r>
        <w:rPr>
          <w:sz w:val="24"/>
        </w:rPr>
        <w:tab/>
      </w:r>
      <w:r>
        <w:rPr>
          <w:sz w:val="24"/>
        </w:rPr>
        <w:fldChar w:fldCharType="end"/>
      </w:r>
    </w:p>
    <w:p>
      <w:pPr>
        <w:pStyle w:val="7"/>
        <w:tabs>
          <w:tab w:val="right" w:leader="dot" w:pos="9289"/>
        </w:tabs>
        <w:spacing w:line="480" w:lineRule="auto"/>
        <w:rPr>
          <w:rFonts w:hint="eastAsia" w:eastAsia="宋体"/>
          <w:sz w:val="24"/>
          <w:lang w:val="en-US" w:eastAsia="zh-CN"/>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sz w:val="24"/>
        </w:rPr>
        <w:fldChar w:fldCharType="begin"/>
      </w:r>
      <w:r>
        <w:rPr>
          <w:rStyle w:val="12"/>
          <w:sz w:val="24"/>
        </w:rPr>
        <w:instrText xml:space="preserve"> </w:instrText>
      </w:r>
      <w:r>
        <w:rPr>
          <w:sz w:val="24"/>
        </w:rPr>
        <w:instrText xml:space="preserve">HYPERLINK \l "_Toc448740236"</w:instrText>
      </w:r>
      <w:r>
        <w:rPr>
          <w:rStyle w:val="12"/>
          <w:sz w:val="24"/>
        </w:rPr>
        <w:instrText xml:space="preserve"> </w:instrText>
      </w:r>
      <w:r>
        <w:rPr>
          <w:sz w:val="24"/>
        </w:rPr>
        <w:fldChar w:fldCharType="separate"/>
      </w:r>
      <w:r>
        <w:rPr>
          <w:rStyle w:val="12"/>
          <w:rFonts w:hint="eastAsia"/>
          <w:sz w:val="24"/>
        </w:rPr>
        <w:t>六、投标承诺函</w:t>
      </w:r>
      <w:r>
        <w:rPr>
          <w:sz w:val="24"/>
        </w:rPr>
        <w:tab/>
      </w:r>
      <w:r>
        <w:rPr>
          <w:sz w:val="24"/>
        </w:rPr>
        <w:fldChar w:fldCharType="end"/>
      </w:r>
    </w:p>
    <w:p>
      <w:pPr>
        <w:rPr>
          <w:rFonts w:hint="eastAsia"/>
        </w:rPr>
      </w:pPr>
    </w:p>
    <w:p>
      <w:pPr>
        <w:rPr>
          <w:rFonts w:hint="eastAsia"/>
        </w:rPr>
      </w:pPr>
      <w:r>
        <w:rPr>
          <w:rFonts w:ascii="宋体" w:hAnsi="宋体"/>
          <w:b/>
          <w:sz w:val="24"/>
        </w:rPr>
        <w:fldChar w:fldCharType="end"/>
      </w:r>
    </w:p>
    <w:p>
      <w:pPr>
        <w:spacing w:line="440" w:lineRule="exact"/>
        <w:ind w:right="26"/>
        <w:rPr>
          <w:rFonts w:hint="eastAsia" w:ascii="宋体" w:hAnsi="宋体" w:cs="华文中宋"/>
          <w:sz w:val="24"/>
        </w:rPr>
      </w:pPr>
      <w:r>
        <w:rPr>
          <w:rFonts w:ascii="宋体" w:hAnsi="宋体"/>
          <w:b/>
          <w:sz w:val="24"/>
        </w:rPr>
        <w:fldChar w:fldCharType="end"/>
      </w: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jc w:val="center"/>
        <w:rPr>
          <w:rFonts w:ascii="宋体" w:hAnsi="宋体" w:cs="华文中宋"/>
          <w:sz w:val="24"/>
        </w:rPr>
      </w:pPr>
    </w:p>
    <w:p>
      <w:pPr>
        <w:pStyle w:val="2"/>
        <w:numPr>
          <w:ilvl w:val="0"/>
          <w:numId w:val="0"/>
        </w:numPr>
        <w:ind w:leftChars="0"/>
        <w:jc w:val="center"/>
        <w:rPr>
          <w:rFonts w:ascii="宋体" w:hAnsi="宋体" w:eastAsia="宋体"/>
          <w:b/>
          <w:sz w:val="32"/>
          <w:szCs w:val="32"/>
        </w:rPr>
      </w:pPr>
      <w:bookmarkStart w:id="2" w:name="_Toc448740237"/>
      <w:r>
        <w:rPr>
          <w:rFonts w:hint="eastAsia" w:ascii="宋体" w:hAnsi="宋体" w:eastAsia="宋体"/>
          <w:b/>
          <w:sz w:val="32"/>
          <w:szCs w:val="32"/>
        </w:rPr>
        <w:t>一、投标函</w:t>
      </w:r>
      <w:bookmarkEnd w:id="2"/>
    </w:p>
    <w:p/>
    <w:p>
      <w:pPr>
        <w:rPr>
          <w:rFonts w:hint="eastAsia"/>
        </w:rPr>
      </w:pPr>
    </w:p>
    <w:p>
      <w:pPr>
        <w:spacing w:line="420" w:lineRule="exact"/>
        <w:rPr>
          <w:rFonts w:hint="eastAsia" w:ascii="宋体" w:hAnsi="宋体"/>
          <w:sz w:val="24"/>
        </w:rPr>
      </w:pPr>
      <w:r>
        <w:rPr>
          <w:rFonts w:hint="eastAsia" w:ascii="宋体" w:hAnsi="宋体"/>
          <w:sz w:val="24"/>
        </w:rPr>
        <w:t xml:space="preserve">致： </w:t>
      </w:r>
      <w:r>
        <w:rPr>
          <w:rFonts w:hint="eastAsia" w:ascii="宋体" w:hAnsi="宋体"/>
          <w:sz w:val="24"/>
          <w:u w:val="single"/>
          <w:lang w:val="en-US" w:eastAsia="zh-CN"/>
        </w:rPr>
        <w:t xml:space="preserve">                                     </w:t>
      </w:r>
      <w:r>
        <w:rPr>
          <w:rFonts w:hint="eastAsia" w:ascii="宋体" w:hAnsi="宋体"/>
          <w:sz w:val="24"/>
          <w:u w:val="single"/>
        </w:rPr>
        <w:t xml:space="preserve"> （招标人</w:t>
      </w:r>
      <w:r>
        <w:rPr>
          <w:rFonts w:hint="eastAsia" w:ascii="宋体" w:hAnsi="宋体"/>
          <w:sz w:val="24"/>
        </w:rPr>
        <w:t>）：</w:t>
      </w:r>
    </w:p>
    <w:p>
      <w:pPr>
        <w:spacing w:line="420" w:lineRule="exact"/>
        <w:rPr>
          <w:rFonts w:hint="eastAsia" w:ascii="宋体" w:hAnsi="宋体"/>
          <w:sz w:val="24"/>
        </w:rPr>
      </w:pPr>
      <w:r>
        <w:rPr>
          <w:rFonts w:hint="eastAsia" w:ascii="宋体" w:hAnsi="宋体"/>
          <w:sz w:val="24"/>
        </w:rPr>
        <w:t>1、我方谨此向招标人申请成为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项目的投标人。</w:t>
      </w:r>
    </w:p>
    <w:p>
      <w:pPr>
        <w:spacing w:line="460" w:lineRule="exact"/>
        <w:rPr>
          <w:rFonts w:hint="eastAsia" w:ascii="宋体" w:hAnsi="宋体"/>
          <w:sz w:val="24"/>
        </w:rPr>
      </w:pPr>
      <w:r>
        <w:rPr>
          <w:rFonts w:hint="eastAsia" w:ascii="宋体" w:hAnsi="宋体"/>
          <w:sz w:val="24"/>
        </w:rPr>
        <w:t>2、我方愿意按照招标文件要求，递交必要的证件、文件、资料和说明等，并声明，提供的所有资料是完整、真实、准确的，并接受招标人对我方进行的真实性审核。</w:t>
      </w:r>
    </w:p>
    <w:p>
      <w:pPr>
        <w:spacing w:line="420" w:lineRule="exact"/>
        <w:rPr>
          <w:rFonts w:hint="eastAsia" w:ascii="宋体" w:hAnsi="宋体"/>
          <w:color w:val="000000"/>
          <w:sz w:val="24"/>
        </w:rPr>
      </w:pPr>
      <w:r>
        <w:rPr>
          <w:rFonts w:hint="eastAsia" w:ascii="宋体" w:hAnsi="宋体"/>
          <w:sz w:val="24"/>
        </w:rPr>
        <w:t>3、根据</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（项目名称）的招标文件，经现场考察和研究项目概况后，我方愿意按招标文件规定的服务范围承担该项目，同时我方愿</w:t>
      </w:r>
      <w:r>
        <w:rPr>
          <w:rFonts w:hint="eastAsia" w:ascii="宋体" w:hAnsi="宋体"/>
          <w:color w:val="000000"/>
          <w:sz w:val="24"/>
        </w:rPr>
        <w:t>以</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元   </w:t>
      </w:r>
      <w:r>
        <w:rPr>
          <w:rFonts w:hint="eastAsia" w:ascii="宋体" w:hAnsi="宋体"/>
          <w:color w:val="000000"/>
          <w:sz w:val="24"/>
          <w:u w:val="single"/>
        </w:rPr>
        <w:t xml:space="preserve">   </w:t>
      </w:r>
      <w:r>
        <w:rPr>
          <w:rFonts w:hint="eastAsia" w:ascii="宋体" w:hAnsi="宋体"/>
          <w:sz w:val="24"/>
        </w:rPr>
        <w:t>的价格承担项目。</w:t>
      </w:r>
    </w:p>
    <w:p>
      <w:pPr>
        <w:spacing w:line="420" w:lineRule="exact"/>
        <w:rPr>
          <w:rFonts w:hint="eastAsia" w:ascii="宋体" w:hAnsi="宋体"/>
          <w:sz w:val="24"/>
        </w:rPr>
      </w:pPr>
      <w:r>
        <w:rPr>
          <w:rFonts w:hint="eastAsia" w:ascii="宋体" w:hAnsi="宋体"/>
          <w:sz w:val="24"/>
        </w:rPr>
        <w:t>4、我方已详细阅读全部招标文件，以及全部参考资料和有关附件。我们完全理解并同意放弃对这方面有不明及误解的权利。我方将接受并遵守招标文件所规定的各项条款。</w:t>
      </w:r>
    </w:p>
    <w:p>
      <w:pPr>
        <w:spacing w:line="420" w:lineRule="exact"/>
        <w:rPr>
          <w:rFonts w:hint="eastAsia" w:ascii="宋体" w:hAnsi="宋体"/>
          <w:sz w:val="24"/>
        </w:rPr>
      </w:pPr>
      <w:r>
        <w:rPr>
          <w:rFonts w:hint="eastAsia" w:ascii="宋体" w:hAnsi="宋体"/>
          <w:sz w:val="24"/>
        </w:rPr>
        <w:t>5、我方承诺在本投标文件有效期内，本投标文件对我方具有约束力。</w:t>
      </w:r>
    </w:p>
    <w:p>
      <w:pPr>
        <w:spacing w:line="420" w:lineRule="exact"/>
        <w:rPr>
          <w:rFonts w:hint="eastAsia" w:ascii="宋体" w:hAnsi="宋体"/>
          <w:sz w:val="24"/>
        </w:rPr>
      </w:pPr>
      <w:r>
        <w:rPr>
          <w:rFonts w:hint="eastAsia" w:ascii="宋体" w:hAnsi="宋体"/>
          <w:sz w:val="24"/>
        </w:rPr>
        <w:t>6、贵方的中标通知书和本投标文件将构成约束我们双方的合同。</w:t>
      </w:r>
    </w:p>
    <w:p>
      <w:pPr>
        <w:spacing w:line="500" w:lineRule="exact"/>
        <w:rPr>
          <w:rFonts w:hint="eastAsia" w:ascii="宋体" w:hAnsi="宋体"/>
          <w:sz w:val="24"/>
          <w:u w:val="single"/>
        </w:rPr>
      </w:pPr>
      <w:r>
        <w:rPr>
          <w:rFonts w:hint="eastAsia" w:ascii="宋体" w:hAnsi="宋体"/>
          <w:sz w:val="24"/>
        </w:rPr>
        <w:t>投标人法定代表人：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（签字或盖章） </w:t>
      </w:r>
    </w:p>
    <w:p>
      <w:pPr>
        <w:spacing w:line="500" w:lineRule="exact"/>
        <w:rPr>
          <w:rFonts w:hint="eastAsia" w:ascii="宋体" w:hAnsi="宋体"/>
          <w:sz w:val="24"/>
          <w:u w:val="single"/>
        </w:rPr>
      </w:pPr>
      <w:r>
        <w:rPr>
          <w:rFonts w:hint="eastAsia" w:ascii="宋体" w:hAnsi="宋体"/>
          <w:sz w:val="24"/>
          <w:lang w:val="en-US" w:eastAsia="zh-CN"/>
        </w:rPr>
        <w:t>授权</w:t>
      </w:r>
      <w:r>
        <w:rPr>
          <w:rFonts w:hint="eastAsia"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（签字）</w:t>
      </w:r>
    </w:p>
    <w:p>
      <w:pPr>
        <w:spacing w:line="500" w:lineRule="exact"/>
        <w:rPr>
          <w:rFonts w:hint="eastAsia" w:ascii="宋体" w:hAnsi="宋体"/>
          <w:sz w:val="24"/>
          <w:u w:val="single"/>
        </w:rPr>
      </w:pPr>
    </w:p>
    <w:p>
      <w:pPr>
        <w:spacing w:line="500" w:lineRule="exact"/>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（加盖单位公章）</w:t>
      </w:r>
    </w:p>
    <w:p>
      <w:pPr>
        <w:spacing w:line="500" w:lineRule="exact"/>
        <w:rPr>
          <w:rFonts w:hint="eastAsia" w:ascii="宋体" w:hAnsi="宋体"/>
          <w:sz w:val="24"/>
          <w:u w:val="single"/>
        </w:rPr>
      </w:pPr>
    </w:p>
    <w:p>
      <w:pPr>
        <w:spacing w:line="500" w:lineRule="exact"/>
        <w:rPr>
          <w:rFonts w:hint="default" w:ascii="宋体" w:hAnsi="宋体"/>
          <w:sz w:val="24"/>
          <w:u w:val="single"/>
          <w:lang w:val="en-US"/>
        </w:rPr>
      </w:pPr>
      <w:r>
        <w:rPr>
          <w:rFonts w:hint="eastAsia" w:ascii="宋体" w:hAnsi="宋体"/>
          <w:sz w:val="24"/>
        </w:rPr>
        <w:t>地址：</w:t>
      </w:r>
      <w:r>
        <w:rPr>
          <w:rFonts w:hint="eastAsia" w:ascii="宋体" w:hAnsi="宋体"/>
          <w:sz w:val="24"/>
          <w:u w:val="single"/>
        </w:rPr>
        <w:t xml:space="preserve">   </w:t>
      </w:r>
      <w:r>
        <w:rPr>
          <w:rFonts w:hint="eastAsia" w:ascii="宋体" w:hAnsi="宋体"/>
          <w:sz w:val="24"/>
          <w:u w:val="single"/>
          <w:lang w:val="en-US" w:eastAsia="zh-CN"/>
        </w:rPr>
        <w:t xml:space="preserve">                                                        </w:t>
      </w:r>
    </w:p>
    <w:p>
      <w:pPr>
        <w:spacing w:line="50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pPr>
        <w:spacing w:line="500" w:lineRule="exact"/>
        <w:ind w:firstLine="420" w:firstLineChars="200"/>
        <w:rPr>
          <w:rFonts w:hint="eastAsia" w:ascii="宋体" w:hAnsi="宋体"/>
          <w:szCs w:val="21"/>
        </w:rPr>
      </w:pPr>
    </w:p>
    <w:p>
      <w:pPr>
        <w:spacing w:line="420" w:lineRule="exact"/>
        <w:rPr>
          <w:rFonts w:hint="eastAsia" w:ascii="宋体" w:hAnsi="宋体"/>
          <w:bCs/>
          <w:szCs w:val="21"/>
        </w:rPr>
      </w:pPr>
      <w:r>
        <w:rPr>
          <w:rFonts w:hint="eastAsia" w:ascii="宋体" w:hAnsi="宋体"/>
          <w:bCs/>
          <w:szCs w:val="21"/>
        </w:rPr>
        <w:t>注：将有效的《企业营业执照》(副本)复印件（盖章）附后；</w:t>
      </w: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2"/>
        <w:jc w:val="center"/>
        <w:rPr>
          <w:rFonts w:hint="eastAsia" w:ascii="宋体" w:hAnsi="宋体" w:eastAsia="宋体"/>
          <w:b/>
          <w:sz w:val="32"/>
          <w:szCs w:val="32"/>
        </w:rPr>
        <w:sectPr>
          <w:footerReference r:id="rId9" w:type="first"/>
          <w:footerReference r:id="rId8" w:type="default"/>
          <w:pgSz w:w="11907" w:h="16840"/>
          <w:pgMar w:top="1247" w:right="1304" w:bottom="1134" w:left="1304" w:header="907" w:footer="680" w:gutter="0"/>
          <w:pgNumType w:start="1"/>
          <w:cols w:space="720" w:num="1"/>
          <w:docGrid w:linePitch="312" w:charSpace="0"/>
        </w:sectPr>
      </w:pPr>
    </w:p>
    <w:p>
      <w:pPr>
        <w:pStyle w:val="2"/>
        <w:jc w:val="center"/>
        <w:rPr>
          <w:rFonts w:hint="eastAsia" w:ascii="宋体" w:hAnsi="宋体" w:eastAsia="宋体"/>
          <w:b/>
          <w:sz w:val="32"/>
          <w:szCs w:val="32"/>
        </w:rPr>
      </w:pPr>
      <w:r>
        <w:rPr>
          <w:rFonts w:hint="eastAsia" w:ascii="宋体" w:hAnsi="宋体" w:eastAsia="宋体"/>
          <w:b/>
          <w:sz w:val="32"/>
          <w:szCs w:val="32"/>
        </w:rPr>
        <w:t>二、授权委托书</w:t>
      </w:r>
    </w:p>
    <w:p>
      <w:pPr>
        <w:widowControl/>
        <w:spacing w:line="360" w:lineRule="auto"/>
        <w:ind w:firstLine="480" w:firstLineChars="200"/>
        <w:jc w:val="left"/>
        <w:rPr>
          <w:rFonts w:hint="eastAsia" w:ascii="宋体" w:hAnsi="宋体" w:cs="宋体"/>
          <w:kern w:val="0"/>
          <w:sz w:val="24"/>
          <w:lang w:bidi="ar"/>
        </w:rPr>
      </w:pP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本人</w:t>
      </w:r>
      <w:r>
        <w:rPr>
          <w:rFonts w:hint="eastAsia" w:ascii="宋体" w:hAnsi="宋体" w:cs="宋体"/>
          <w:kern w:val="0"/>
          <w:sz w:val="24"/>
          <w:u w:val="single"/>
          <w:lang w:bidi="ar"/>
        </w:rPr>
        <w:t xml:space="preserve">  </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 xml:space="preserve">    （姓名）</w:t>
      </w:r>
      <w:r>
        <w:rPr>
          <w:rFonts w:hint="eastAsia" w:ascii="宋体" w:hAnsi="宋体" w:cs="宋体"/>
          <w:kern w:val="0"/>
          <w:sz w:val="24"/>
          <w:lang w:bidi="ar"/>
        </w:rPr>
        <w:t>系</w:t>
      </w:r>
      <w:r>
        <w:rPr>
          <w:rFonts w:hint="eastAsia" w:ascii="宋体" w:hAnsi="宋体" w:cs="宋体"/>
          <w:kern w:val="0"/>
          <w:sz w:val="24"/>
          <w:u w:val="single"/>
          <w:lang w:bidi="ar"/>
        </w:rPr>
        <w:t xml:space="preserve">    </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 xml:space="preserve">   （投标单位名称）</w:t>
      </w:r>
      <w:r>
        <w:rPr>
          <w:rFonts w:hint="eastAsia" w:ascii="宋体" w:hAnsi="宋体" w:cs="宋体"/>
          <w:kern w:val="0"/>
          <w:sz w:val="24"/>
          <w:lang w:bidi="ar"/>
        </w:rPr>
        <w:t>的法定代表人，现</w:t>
      </w:r>
      <w:r>
        <w:rPr>
          <w:rFonts w:hint="eastAsia" w:ascii="宋体" w:hAnsi="宋体" w:cs="宋体"/>
          <w:kern w:val="0"/>
          <w:sz w:val="24"/>
          <w:lang w:val="en-US" w:eastAsia="zh-CN" w:bidi="ar"/>
        </w:rPr>
        <w:t>决定，由法定代表人</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 xml:space="preserve">      （姓名）</w:t>
      </w:r>
      <w:r>
        <w:rPr>
          <w:rFonts w:hint="eastAsia" w:ascii="宋体" w:hAnsi="宋体" w:cs="宋体"/>
          <w:kern w:val="0"/>
          <w:sz w:val="24"/>
          <w:lang w:bidi="ar"/>
        </w:rPr>
        <w:t>为我方</w:t>
      </w:r>
      <w:r>
        <w:rPr>
          <w:rFonts w:hint="eastAsia" w:ascii="宋体" w:hAnsi="宋体" w:cs="宋体"/>
          <w:kern w:val="0"/>
          <w:sz w:val="24"/>
          <w:u w:val="single"/>
          <w:lang w:bidi="ar"/>
        </w:rPr>
        <w:t xml:space="preserve">  </w:t>
      </w:r>
      <w:r>
        <w:rPr>
          <w:rFonts w:hint="eastAsia" w:ascii="宋体" w:hAnsi="宋体"/>
          <w:sz w:val="24"/>
          <w:u w:val="single"/>
          <w:lang w:val="en-US" w:eastAsia="zh-CN"/>
        </w:rPr>
        <w:t xml:space="preserve">           </w:t>
      </w:r>
      <w:r>
        <w:rPr>
          <w:rFonts w:hint="eastAsia" w:ascii="宋体" w:hAnsi="宋体" w:cs="宋体"/>
          <w:kern w:val="0"/>
          <w:sz w:val="24"/>
          <w:u w:val="single"/>
          <w:lang w:bidi="ar"/>
        </w:rPr>
        <w:t xml:space="preserve">                   （项目名称）</w:t>
      </w:r>
      <w:r>
        <w:rPr>
          <w:rFonts w:hint="eastAsia" w:ascii="宋体" w:hAnsi="宋体" w:cs="宋体"/>
          <w:kern w:val="0"/>
          <w:sz w:val="24"/>
          <w:lang w:bidi="ar"/>
        </w:rPr>
        <w:t>的投标代理人，全权以我方名义处理领取、签署、澄清、说明、补正、递交、撤回、修改相关文件及签订合同等选聘事宜我司均予承认，其法律后果由我司承担。</w:t>
      </w:r>
    </w:p>
    <w:p>
      <w:pPr>
        <w:widowControl/>
        <w:spacing w:line="360" w:lineRule="auto"/>
        <w:jc w:val="left"/>
        <w:rPr>
          <w:rFonts w:hint="default" w:ascii="宋体" w:hAnsi="宋体" w:eastAsia="宋体" w:cs="宋体"/>
          <w:kern w:val="0"/>
          <w:sz w:val="24"/>
          <w:lang w:val="en-US" w:eastAsia="zh-CN" w:bidi="ar"/>
        </w:rPr>
      </w:pPr>
      <w:r>
        <w:rPr>
          <w:rFonts w:hint="eastAsia" w:ascii="宋体" w:hAnsi="宋体" w:cs="宋体"/>
          <w:kern w:val="0"/>
          <w:sz w:val="24"/>
          <w:lang w:bidi="ar"/>
        </w:rPr>
        <w:t>委托期限：</w:t>
      </w:r>
      <w:r>
        <w:rPr>
          <w:rFonts w:hint="eastAsia" w:ascii="宋体" w:hAnsi="宋体" w:cs="宋体"/>
          <w:kern w:val="0"/>
          <w:sz w:val="24"/>
          <w:lang w:val="en-US" w:eastAsia="zh-CN" w:bidi="ar"/>
        </w:rPr>
        <w:t xml:space="preserve">    年    月    日至本项目截止。</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代理人无转委托权。</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单位法定代表人：（签字）</w:t>
      </w:r>
    </w:p>
    <w:p>
      <w:pPr>
        <w:widowControl/>
        <w:spacing w:line="360" w:lineRule="auto"/>
        <w:jc w:val="left"/>
        <w:rPr>
          <w:rFonts w:hint="eastAsia" w:ascii="宋体" w:hAnsi="宋体" w:cs="宋体"/>
          <w:kern w:val="0"/>
          <w:sz w:val="24"/>
          <w:lang w:bidi="ar"/>
        </w:rPr>
      </w:pP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单位：（公章）</w:t>
      </w:r>
    </w:p>
    <w:p>
      <w:pPr>
        <w:widowControl/>
        <w:spacing w:line="360" w:lineRule="auto"/>
        <w:jc w:val="left"/>
        <w:rPr>
          <w:rFonts w:hint="eastAsia" w:ascii="宋体" w:hAnsi="宋体" w:cs="宋体"/>
          <w:kern w:val="0"/>
          <w:sz w:val="24"/>
          <w:lang w:bidi="ar"/>
        </w:rPr>
      </w:pP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时间：  </w:t>
      </w:r>
      <w:r>
        <w:rPr>
          <w:rFonts w:hint="eastAsia" w:ascii="宋体" w:hAnsi="宋体" w:cs="宋体"/>
          <w:kern w:val="0"/>
          <w:sz w:val="24"/>
          <w:lang w:val="en-US" w:eastAsia="zh-CN" w:bidi="ar"/>
        </w:rPr>
        <w:t xml:space="preserve">    </w:t>
      </w:r>
      <w:r>
        <w:rPr>
          <w:rFonts w:hint="eastAsia" w:ascii="宋体" w:hAnsi="宋体" w:cs="宋体"/>
          <w:kern w:val="0"/>
          <w:sz w:val="24"/>
          <w:lang w:bidi="ar"/>
        </w:rPr>
        <w:t>年</w:t>
      </w:r>
      <w:r>
        <w:rPr>
          <w:rFonts w:hint="eastAsia" w:ascii="宋体" w:hAnsi="宋体" w:cs="宋体"/>
          <w:kern w:val="0"/>
          <w:sz w:val="24"/>
          <w:lang w:val="en-US" w:eastAsia="zh-CN" w:bidi="ar"/>
        </w:rPr>
        <w:t xml:space="preserve">    </w:t>
      </w:r>
      <w:r>
        <w:rPr>
          <w:rFonts w:hint="eastAsia" w:ascii="宋体" w:hAnsi="宋体" w:cs="宋体"/>
          <w:kern w:val="0"/>
          <w:sz w:val="24"/>
          <w:lang w:bidi="ar"/>
        </w:rPr>
        <w:t xml:space="preserve"> </w:t>
      </w:r>
      <w:r>
        <w:rPr>
          <w:rFonts w:hint="eastAsia" w:ascii="宋体" w:hAnsi="宋体" w:cs="宋体"/>
          <w:kern w:val="0"/>
          <w:sz w:val="24"/>
          <w:lang w:val="en-US" w:eastAsia="zh-CN" w:bidi="ar"/>
        </w:rPr>
        <w:t xml:space="preserve"> </w:t>
      </w:r>
      <w:r>
        <w:rPr>
          <w:rFonts w:hint="eastAsia" w:ascii="宋体" w:hAnsi="宋体" w:cs="宋体"/>
          <w:kern w:val="0"/>
          <w:sz w:val="24"/>
          <w:lang w:bidi="ar"/>
        </w:rPr>
        <w:t xml:space="preserve">月 </w:t>
      </w:r>
      <w:r>
        <w:rPr>
          <w:rFonts w:hint="eastAsia" w:ascii="宋体" w:hAnsi="宋体" w:cs="宋体"/>
          <w:kern w:val="0"/>
          <w:sz w:val="24"/>
          <w:lang w:val="en-US" w:eastAsia="zh-CN" w:bidi="ar"/>
        </w:rPr>
        <w:t xml:space="preserve">  </w:t>
      </w:r>
      <w:r>
        <w:rPr>
          <w:rFonts w:hint="eastAsia" w:ascii="宋体" w:hAnsi="宋体" w:cs="宋体"/>
          <w:kern w:val="0"/>
          <w:sz w:val="24"/>
          <w:lang w:bidi="ar"/>
        </w:rPr>
        <w:t xml:space="preserve"> </w:t>
      </w:r>
      <w:r>
        <w:rPr>
          <w:rFonts w:hint="eastAsia" w:ascii="宋体" w:hAnsi="宋体" w:cs="宋体"/>
          <w:kern w:val="0"/>
          <w:sz w:val="24"/>
          <w:lang w:val="en-US" w:eastAsia="zh-CN" w:bidi="ar"/>
        </w:rPr>
        <w:t xml:space="preserve"> </w:t>
      </w:r>
      <w:r>
        <w:rPr>
          <w:rFonts w:hint="eastAsia" w:ascii="宋体" w:hAnsi="宋体" w:cs="宋体"/>
          <w:kern w:val="0"/>
          <w:sz w:val="24"/>
          <w:lang w:bidi="ar"/>
        </w:rPr>
        <w:t xml:space="preserve"> 日</w:t>
      </w:r>
    </w:p>
    <w:p>
      <w:pPr>
        <w:widowControl/>
        <w:spacing w:line="360" w:lineRule="auto"/>
        <w:jc w:val="left"/>
        <w:rPr>
          <w:rFonts w:hint="eastAsia" w:ascii="宋体" w:hAnsi="宋体" w:cs="宋体"/>
          <w:kern w:val="0"/>
          <w:sz w:val="24"/>
          <w:lang w:bidi="ar"/>
        </w:rPr>
      </w:pP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附法定代表人，或法定代表人及委托代理人身份证复印件（正反面），并加盖公章。</w:t>
      </w: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240" w:lineRule="auto"/>
        <w:ind w:right="0"/>
        <w:rPr>
          <w:rFonts w:hint="eastAsia" w:eastAsia="宋体"/>
          <w:szCs w:val="21"/>
          <w:lang w:eastAsia="zh-CN"/>
        </w:rPr>
      </w:pPr>
      <w:r>
        <w:rPr>
          <w:rFonts w:hint="eastAsia" w:eastAsia="宋体"/>
          <w:szCs w:val="21"/>
          <w:lang w:val="en-US" w:eastAsia="zh-CN"/>
        </w:rPr>
        <w:t xml:space="preserve">               </w:t>
      </w: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tabs>
          <w:tab w:val="left" w:pos="2340"/>
          <w:tab w:val="left" w:pos="2520"/>
          <w:tab w:val="left" w:pos="2700"/>
          <w:tab w:val="left" w:pos="3060"/>
        </w:tabs>
        <w:spacing w:line="400" w:lineRule="exact"/>
        <w:jc w:val="center"/>
        <w:rPr>
          <w:rFonts w:ascii="宋体" w:hAnsi="宋体"/>
          <w:b/>
          <w:bCs/>
          <w:sz w:val="32"/>
          <w:szCs w:val="32"/>
        </w:rPr>
      </w:pPr>
      <w:r>
        <w:rPr>
          <w:rFonts w:hint="eastAsia" w:ascii="宋体" w:hAnsi="宋体"/>
          <w:b/>
          <w:bCs/>
          <w:sz w:val="32"/>
          <w:szCs w:val="32"/>
        </w:rPr>
        <w:t>三、投标报价一览表</w:t>
      </w:r>
    </w:p>
    <w:p>
      <w:pPr>
        <w:tabs>
          <w:tab w:val="left" w:pos="2340"/>
          <w:tab w:val="left" w:pos="2520"/>
          <w:tab w:val="left" w:pos="2700"/>
          <w:tab w:val="left" w:pos="3060"/>
        </w:tabs>
        <w:spacing w:line="400" w:lineRule="exact"/>
        <w:jc w:val="right"/>
        <w:rPr>
          <w:rFonts w:ascii="宋体" w:hAnsi="宋体"/>
          <w:sz w:val="28"/>
          <w:szCs w:val="28"/>
        </w:rPr>
      </w:pPr>
      <w:r>
        <w:rPr>
          <w:rFonts w:hint="eastAsia" w:ascii="宋体" w:hAnsi="宋体"/>
          <w:sz w:val="28"/>
          <w:szCs w:val="28"/>
        </w:rPr>
        <w:t>货币单位：人民币</w:t>
      </w:r>
    </w:p>
    <w:p>
      <w:pPr>
        <w:tabs>
          <w:tab w:val="left" w:pos="2340"/>
          <w:tab w:val="left" w:pos="2520"/>
          <w:tab w:val="left" w:pos="2700"/>
          <w:tab w:val="left" w:pos="3060"/>
        </w:tabs>
        <w:spacing w:line="400" w:lineRule="exact"/>
        <w:jc w:val="left"/>
        <w:rPr>
          <w:rFonts w:hint="eastAsia" w:ascii="宋体" w:hAnsi="宋体"/>
          <w:sz w:val="28"/>
          <w:szCs w:val="28"/>
        </w:rPr>
      </w:pPr>
    </w:p>
    <w:p>
      <w:pPr>
        <w:spacing w:line="440" w:lineRule="exact"/>
        <w:ind w:right="26"/>
        <w:rPr>
          <w:rFonts w:hint="eastAsia" w:ascii="宋体" w:hAnsi="宋体" w:cs="华文中宋"/>
          <w:sz w:val="24"/>
        </w:rPr>
      </w:pPr>
    </w:p>
    <w:p>
      <w:pPr>
        <w:spacing w:line="440" w:lineRule="exact"/>
        <w:ind w:right="26"/>
        <w:rPr>
          <w:rFonts w:ascii="宋体" w:hAnsi="宋体" w:cs="华文中宋"/>
          <w:sz w:val="24"/>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jc w:val="center"/>
        </w:trPr>
        <w:tc>
          <w:tcPr>
            <w:tcW w:w="1418" w:type="dxa"/>
            <w:noWrap w:val="0"/>
            <w:vAlign w:val="center"/>
          </w:tcPr>
          <w:p>
            <w:pPr>
              <w:snapToGrid w:val="0"/>
              <w:spacing w:line="360" w:lineRule="auto"/>
              <w:jc w:val="center"/>
              <w:rPr>
                <w:rFonts w:hint="eastAsia" w:ascii="Calibri" w:hAnsi="Calibri"/>
                <w:sz w:val="30"/>
                <w:szCs w:val="30"/>
              </w:rPr>
            </w:pPr>
            <w:r>
              <w:rPr>
                <w:rFonts w:hint="eastAsia" w:ascii="Calibri" w:hAnsi="Calibri"/>
                <w:sz w:val="30"/>
                <w:szCs w:val="30"/>
              </w:rPr>
              <w:t>项目名称</w:t>
            </w:r>
          </w:p>
        </w:tc>
        <w:tc>
          <w:tcPr>
            <w:tcW w:w="6815" w:type="dxa"/>
            <w:noWrap w:val="0"/>
            <w:vAlign w:val="center"/>
          </w:tcPr>
          <w:p>
            <w:pPr>
              <w:snapToGrid w:val="0"/>
              <w:spacing w:line="360" w:lineRule="auto"/>
              <w:jc w:val="center"/>
              <w:rPr>
                <w:rFonts w:hint="eastAsia" w:ascii="Calibri" w:hAnsi="Calibri" w:eastAsia="宋体"/>
                <w:sz w:val="30"/>
                <w:szCs w:val="30"/>
                <w:lang w:eastAsia="zh-CN"/>
              </w:rPr>
            </w:pPr>
            <w:r>
              <w:rPr>
                <w:rFonts w:hint="eastAsia" w:ascii="Calibri" w:hAnsi="Calibri" w:cs="Times New Roman"/>
                <w:sz w:val="30"/>
                <w:szCs w:val="3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418" w:type="dxa"/>
            <w:noWrap w:val="0"/>
            <w:vAlign w:val="center"/>
          </w:tcPr>
          <w:p>
            <w:pPr>
              <w:snapToGrid w:val="0"/>
              <w:spacing w:line="360" w:lineRule="auto"/>
              <w:jc w:val="center"/>
              <w:rPr>
                <w:rFonts w:hint="eastAsia" w:ascii="Calibri" w:hAnsi="Calibri"/>
                <w:sz w:val="30"/>
                <w:szCs w:val="30"/>
              </w:rPr>
            </w:pPr>
            <w:r>
              <w:rPr>
                <w:rFonts w:hint="eastAsia" w:ascii="Calibri" w:hAnsi="Calibri"/>
                <w:sz w:val="30"/>
                <w:szCs w:val="30"/>
              </w:rPr>
              <w:t>投标报价</w:t>
            </w:r>
          </w:p>
        </w:tc>
        <w:tc>
          <w:tcPr>
            <w:tcW w:w="6815" w:type="dxa"/>
            <w:noWrap w:val="0"/>
            <w:vAlign w:val="center"/>
          </w:tcPr>
          <w:p>
            <w:pPr>
              <w:snapToGrid w:val="0"/>
              <w:spacing w:line="360" w:lineRule="auto"/>
              <w:jc w:val="center"/>
              <w:rPr>
                <w:rFonts w:hint="eastAsia" w:ascii="Calibri" w:hAnsi="Calibri"/>
                <w:sz w:val="30"/>
                <w:szCs w:val="30"/>
              </w:rPr>
            </w:pPr>
            <w:r>
              <w:rPr>
                <w:rFonts w:hint="eastAsia" w:ascii="Calibri" w:hAnsi="Calibri"/>
                <w:sz w:val="30"/>
                <w:szCs w:val="30"/>
              </w:rPr>
              <w:t xml:space="preserve">大写： </w:t>
            </w:r>
            <w:r>
              <w:rPr>
                <w:rFonts w:hint="eastAsia" w:ascii="Calibri" w:hAnsi="Calibri"/>
                <w:sz w:val="30"/>
                <w:szCs w:val="30"/>
                <w:u w:val="single"/>
              </w:rPr>
              <w:t xml:space="preserve"> </w:t>
            </w:r>
            <w:r>
              <w:rPr>
                <w:rFonts w:ascii="Calibri" w:hAnsi="Calibri"/>
                <w:sz w:val="30"/>
                <w:szCs w:val="30"/>
                <w:u w:val="single"/>
              </w:rPr>
              <w:t xml:space="preserve">  </w:t>
            </w:r>
            <w:r>
              <w:rPr>
                <w:rFonts w:hint="eastAsia" w:ascii="Calibri" w:hAnsi="Calibri"/>
                <w:sz w:val="30"/>
                <w:szCs w:val="30"/>
                <w:u w:val="single"/>
                <w:lang w:val="en-US" w:eastAsia="zh-CN"/>
              </w:rPr>
              <w:t xml:space="preserve">      </w:t>
            </w:r>
            <w:r>
              <w:rPr>
                <w:rFonts w:ascii="Calibri" w:hAnsi="Calibri"/>
                <w:sz w:val="30"/>
                <w:szCs w:val="30"/>
                <w:u w:val="single"/>
              </w:rPr>
              <w:t xml:space="preserve">  </w:t>
            </w:r>
            <w:r>
              <w:rPr>
                <w:rFonts w:hint="eastAsia" w:ascii="Calibri" w:hAnsi="Calibri"/>
                <w:sz w:val="30"/>
                <w:szCs w:val="30"/>
              </w:rPr>
              <w:t>万元（￥：</w:t>
            </w:r>
            <w:r>
              <w:rPr>
                <w:rFonts w:ascii="Calibri" w:hAnsi="Calibri"/>
                <w:sz w:val="30"/>
                <w:szCs w:val="30"/>
                <w:u w:val="single"/>
              </w:rPr>
              <w:t xml:space="preserve"> </w:t>
            </w:r>
            <w:r>
              <w:rPr>
                <w:rFonts w:hint="eastAsia" w:ascii="Calibri" w:hAnsi="Calibri"/>
                <w:sz w:val="30"/>
                <w:szCs w:val="30"/>
                <w:u w:val="single"/>
                <w:lang w:val="en-US" w:eastAsia="zh-CN"/>
              </w:rPr>
              <w:t xml:space="preserve">       </w:t>
            </w:r>
            <w:r>
              <w:rPr>
                <w:rFonts w:ascii="Calibri" w:hAnsi="Calibri"/>
                <w:sz w:val="30"/>
                <w:szCs w:val="30"/>
                <w:u w:val="single"/>
              </w:rPr>
              <w:t xml:space="preserve">    </w:t>
            </w:r>
            <w:r>
              <w:rPr>
                <w:rFonts w:hint="eastAsia" w:ascii="Calibri" w:hAnsi="Calibri"/>
                <w:sz w:val="30"/>
                <w:szCs w:val="30"/>
              </w:rPr>
              <w:t>元）</w:t>
            </w:r>
          </w:p>
        </w:tc>
      </w:tr>
    </w:tbl>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2"/>
        <w:ind w:left="431" w:hanging="431"/>
        <w:rPr>
          <w:rFonts w:ascii="宋体" w:hAnsi="宋体" w:eastAsia="宋体"/>
          <w:b/>
          <w:bCs/>
          <w:sz w:val="32"/>
          <w:szCs w:val="32"/>
        </w:rPr>
      </w:pPr>
      <w:r>
        <w:rPr>
          <w:rFonts w:hint="eastAsia" w:ascii="宋体" w:hAnsi="宋体" w:eastAsia="宋体"/>
          <w:b/>
          <w:bCs/>
          <w:sz w:val="32"/>
          <w:szCs w:val="32"/>
        </w:rPr>
        <w:t>四、投标人基本情况表</w:t>
      </w:r>
    </w:p>
    <w:p/>
    <w:p>
      <w:pPr>
        <w:rPr>
          <w:rFonts w:hint="eastAsia"/>
        </w:rPr>
      </w:pPr>
    </w:p>
    <w:p>
      <w:pPr>
        <w:rPr>
          <w:rFonts w:hint="eastAsia"/>
        </w:rPr>
      </w:pPr>
    </w:p>
    <w:tbl>
      <w:tblPr>
        <w:tblStyle w:val="10"/>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113"/>
        <w:gridCol w:w="1803"/>
        <w:gridCol w:w="1661"/>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086"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投标人名称</w:t>
            </w:r>
          </w:p>
        </w:tc>
        <w:tc>
          <w:tcPr>
            <w:tcW w:w="7837" w:type="dxa"/>
            <w:gridSpan w:val="5"/>
            <w:noWrap w:val="0"/>
            <w:vAlign w:val="center"/>
          </w:tcPr>
          <w:p>
            <w:pPr>
              <w:spacing w:line="360" w:lineRule="auto"/>
              <w:jc w:val="center"/>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86"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注册地址</w:t>
            </w:r>
          </w:p>
        </w:tc>
        <w:tc>
          <w:tcPr>
            <w:tcW w:w="4577" w:type="dxa"/>
            <w:gridSpan w:val="3"/>
            <w:noWrap w:val="0"/>
            <w:vAlign w:val="center"/>
          </w:tcPr>
          <w:p>
            <w:pPr>
              <w:spacing w:line="360" w:lineRule="auto"/>
              <w:jc w:val="center"/>
              <w:rPr>
                <w:rFonts w:hint="default" w:ascii="宋体" w:hAnsi="宋体" w:eastAsia="宋体" w:cs="Times New Roman"/>
                <w:sz w:val="28"/>
                <w:szCs w:val="28"/>
                <w:lang w:val="en-US" w:eastAsia="zh-CN"/>
              </w:rPr>
            </w:pPr>
          </w:p>
        </w:tc>
        <w:tc>
          <w:tcPr>
            <w:tcW w:w="1134"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邮政编码</w:t>
            </w:r>
          </w:p>
        </w:tc>
        <w:tc>
          <w:tcPr>
            <w:tcW w:w="2126" w:type="dxa"/>
            <w:noWrap w:val="0"/>
            <w:vAlign w:val="center"/>
          </w:tcPr>
          <w:p>
            <w:pPr>
              <w:spacing w:line="360" w:lineRule="auto"/>
              <w:jc w:val="center"/>
              <w:rPr>
                <w:rFonts w:hint="default" w:ascii="宋体" w:hAnsi="宋体" w:eastAsia="宋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086"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联系方式</w:t>
            </w:r>
          </w:p>
        </w:tc>
        <w:tc>
          <w:tcPr>
            <w:tcW w:w="1113"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联系人</w:t>
            </w:r>
          </w:p>
        </w:tc>
        <w:tc>
          <w:tcPr>
            <w:tcW w:w="3464" w:type="dxa"/>
            <w:gridSpan w:val="2"/>
            <w:noWrap w:val="0"/>
            <w:vAlign w:val="center"/>
          </w:tcPr>
          <w:p>
            <w:pPr>
              <w:spacing w:line="360" w:lineRule="auto"/>
              <w:jc w:val="center"/>
              <w:rPr>
                <w:rFonts w:hint="eastAsia" w:ascii="宋体" w:hAnsi="宋体" w:eastAsia="宋体" w:cs="Times New Roman"/>
                <w:sz w:val="28"/>
                <w:szCs w:val="28"/>
                <w:lang w:val="en-US" w:eastAsia="zh-CN"/>
              </w:rPr>
            </w:pPr>
          </w:p>
        </w:tc>
        <w:tc>
          <w:tcPr>
            <w:tcW w:w="1134"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电话</w:t>
            </w:r>
          </w:p>
        </w:tc>
        <w:tc>
          <w:tcPr>
            <w:tcW w:w="2126" w:type="dxa"/>
            <w:noWrap w:val="0"/>
            <w:vAlign w:val="center"/>
          </w:tcPr>
          <w:p>
            <w:pPr>
              <w:spacing w:line="360" w:lineRule="auto"/>
              <w:jc w:val="center"/>
              <w:rPr>
                <w:rFonts w:hint="default" w:ascii="宋体" w:hAnsi="宋体" w:eastAsia="宋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086"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法定代表人</w:t>
            </w:r>
          </w:p>
        </w:tc>
        <w:tc>
          <w:tcPr>
            <w:tcW w:w="1113"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姓名</w:t>
            </w:r>
          </w:p>
        </w:tc>
        <w:tc>
          <w:tcPr>
            <w:tcW w:w="1803"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 xml:space="preserve"> </w:t>
            </w:r>
          </w:p>
        </w:tc>
        <w:tc>
          <w:tcPr>
            <w:tcW w:w="1661" w:type="dxa"/>
            <w:noWrap w:val="0"/>
            <w:vAlign w:val="center"/>
          </w:tcPr>
          <w:p>
            <w:pPr>
              <w:spacing w:line="360" w:lineRule="auto"/>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电话      </w:t>
            </w:r>
          </w:p>
        </w:tc>
        <w:tc>
          <w:tcPr>
            <w:tcW w:w="3260" w:type="dxa"/>
            <w:gridSpan w:val="2"/>
            <w:noWrap w:val="0"/>
            <w:vAlign w:val="center"/>
          </w:tcPr>
          <w:p>
            <w:pPr>
              <w:spacing w:line="360" w:lineRule="auto"/>
              <w:jc w:val="center"/>
              <w:rPr>
                <w:rFonts w:hint="default" w:ascii="宋体" w:hAnsi="宋体" w:eastAsia="宋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86"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成立时间</w:t>
            </w:r>
          </w:p>
        </w:tc>
        <w:tc>
          <w:tcPr>
            <w:tcW w:w="2916" w:type="dxa"/>
            <w:gridSpan w:val="2"/>
            <w:noWrap w:val="0"/>
            <w:vAlign w:val="center"/>
          </w:tcPr>
          <w:p>
            <w:pPr>
              <w:spacing w:line="360" w:lineRule="auto"/>
              <w:jc w:val="center"/>
              <w:rPr>
                <w:rFonts w:hint="default" w:ascii="宋体" w:hAnsi="宋体" w:eastAsia="宋体" w:cs="Times New Roman"/>
                <w:sz w:val="28"/>
                <w:szCs w:val="28"/>
                <w:lang w:val="en-US" w:eastAsia="zh-CN"/>
              </w:rPr>
            </w:pPr>
          </w:p>
        </w:tc>
        <w:tc>
          <w:tcPr>
            <w:tcW w:w="4921" w:type="dxa"/>
            <w:gridSpan w:val="3"/>
            <w:noWrap w:val="0"/>
            <w:vAlign w:val="center"/>
          </w:tcPr>
          <w:p>
            <w:pPr>
              <w:spacing w:line="360" w:lineRule="auto"/>
              <w:jc w:val="center"/>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主管机关: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086"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企业组织形式</w:t>
            </w:r>
          </w:p>
        </w:tc>
        <w:tc>
          <w:tcPr>
            <w:tcW w:w="2916" w:type="dxa"/>
            <w:gridSpan w:val="2"/>
            <w:noWrap w:val="0"/>
            <w:vAlign w:val="center"/>
          </w:tcPr>
          <w:p>
            <w:pPr>
              <w:spacing w:line="360" w:lineRule="auto"/>
              <w:jc w:val="center"/>
              <w:rPr>
                <w:rFonts w:hint="default" w:ascii="宋体" w:hAnsi="宋体" w:eastAsia="宋体" w:cs="Times New Roman"/>
                <w:sz w:val="28"/>
                <w:szCs w:val="28"/>
                <w:lang w:val="en-US" w:eastAsia="zh-CN"/>
              </w:rPr>
            </w:pPr>
          </w:p>
        </w:tc>
        <w:tc>
          <w:tcPr>
            <w:tcW w:w="1661"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项目负责人</w:t>
            </w:r>
          </w:p>
        </w:tc>
        <w:tc>
          <w:tcPr>
            <w:tcW w:w="3260" w:type="dxa"/>
            <w:gridSpan w:val="2"/>
            <w:noWrap w:val="0"/>
            <w:vAlign w:val="center"/>
          </w:tcPr>
          <w:p>
            <w:pPr>
              <w:spacing w:line="360" w:lineRule="auto"/>
              <w:jc w:val="center"/>
              <w:rPr>
                <w:rFonts w:hint="eastAsia" w:ascii="宋体" w:hAnsi="宋体" w:eastAsia="宋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086"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统一社会信用代码</w:t>
            </w:r>
          </w:p>
        </w:tc>
        <w:tc>
          <w:tcPr>
            <w:tcW w:w="2916" w:type="dxa"/>
            <w:gridSpan w:val="2"/>
            <w:noWrap w:val="0"/>
            <w:vAlign w:val="center"/>
          </w:tcPr>
          <w:p>
            <w:pPr>
              <w:spacing w:line="360" w:lineRule="auto"/>
              <w:jc w:val="center"/>
              <w:rPr>
                <w:rFonts w:hint="default" w:ascii="宋体" w:hAnsi="宋体" w:eastAsia="宋体" w:cs="Times New Roman"/>
                <w:sz w:val="28"/>
                <w:szCs w:val="28"/>
                <w:lang w:val="en-US" w:eastAsia="zh-CN"/>
              </w:rPr>
            </w:pPr>
          </w:p>
        </w:tc>
        <w:tc>
          <w:tcPr>
            <w:tcW w:w="1661"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开户银行</w:t>
            </w:r>
          </w:p>
        </w:tc>
        <w:tc>
          <w:tcPr>
            <w:tcW w:w="3260" w:type="dxa"/>
            <w:gridSpan w:val="2"/>
            <w:noWrap w:val="0"/>
            <w:vAlign w:val="center"/>
          </w:tcPr>
          <w:p>
            <w:pPr>
              <w:spacing w:line="360" w:lineRule="auto"/>
              <w:jc w:val="center"/>
              <w:rPr>
                <w:rFonts w:hint="default" w:ascii="宋体" w:hAnsi="宋体" w:eastAsia="宋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086"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注册资金</w:t>
            </w:r>
          </w:p>
        </w:tc>
        <w:tc>
          <w:tcPr>
            <w:tcW w:w="2916" w:type="dxa"/>
            <w:gridSpan w:val="2"/>
            <w:noWrap w:val="0"/>
            <w:vAlign w:val="center"/>
          </w:tcPr>
          <w:p>
            <w:pPr>
              <w:spacing w:line="360" w:lineRule="auto"/>
              <w:jc w:val="center"/>
              <w:rPr>
                <w:rFonts w:hint="default" w:ascii="宋体" w:hAnsi="宋体" w:eastAsia="宋体" w:cs="Times New Roman"/>
                <w:sz w:val="28"/>
                <w:szCs w:val="28"/>
                <w:lang w:val="en-US" w:eastAsia="zh-CN"/>
              </w:rPr>
            </w:pPr>
          </w:p>
        </w:tc>
        <w:tc>
          <w:tcPr>
            <w:tcW w:w="1661"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账号</w:t>
            </w:r>
          </w:p>
        </w:tc>
        <w:tc>
          <w:tcPr>
            <w:tcW w:w="3260" w:type="dxa"/>
            <w:gridSpan w:val="2"/>
            <w:noWrap w:val="0"/>
            <w:vAlign w:val="center"/>
          </w:tcPr>
          <w:p>
            <w:pPr>
              <w:spacing w:line="360" w:lineRule="auto"/>
              <w:jc w:val="center"/>
              <w:rPr>
                <w:rFonts w:hint="default" w:ascii="宋体" w:hAnsi="宋体" w:eastAsia="宋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2086" w:type="dxa"/>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经营范围备注</w:t>
            </w:r>
          </w:p>
        </w:tc>
        <w:tc>
          <w:tcPr>
            <w:tcW w:w="7837" w:type="dxa"/>
            <w:gridSpan w:val="5"/>
            <w:noWrap w:val="0"/>
            <w:vAlign w:val="center"/>
          </w:tcPr>
          <w:p>
            <w:pPr>
              <w:spacing w:line="360" w:lineRule="auto"/>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法律服务</w:t>
            </w:r>
          </w:p>
        </w:tc>
      </w:tr>
    </w:tbl>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jc w:val="center"/>
        <w:rPr>
          <w:rFonts w:hint="eastAsia" w:ascii="宋体" w:hAnsi="宋体" w:cs="华文中宋"/>
          <w:b/>
          <w:bCs/>
          <w:sz w:val="32"/>
          <w:szCs w:val="32"/>
        </w:rPr>
      </w:pPr>
      <w:r>
        <w:rPr>
          <w:rFonts w:hint="eastAsia" w:ascii="宋体" w:hAnsi="宋体" w:cs="华文中宋"/>
          <w:b/>
          <w:bCs/>
          <w:sz w:val="32"/>
          <w:szCs w:val="32"/>
        </w:rPr>
        <w:t>五、相关资质证明材料</w:t>
      </w:r>
    </w:p>
    <w:p>
      <w:pPr>
        <w:spacing w:line="440" w:lineRule="exact"/>
        <w:ind w:right="26"/>
        <w:rPr>
          <w:rFonts w:ascii="宋体" w:hAnsi="宋体" w:cs="华文中宋"/>
          <w:sz w:val="24"/>
        </w:rPr>
      </w:pPr>
    </w:p>
    <w:p>
      <w:pPr>
        <w:spacing w:line="440" w:lineRule="exact"/>
        <w:ind w:right="26"/>
        <w:rPr>
          <w:rFonts w:ascii="宋体" w:hAnsi="宋体" w:cs="华文中宋"/>
          <w:sz w:val="24"/>
        </w:rPr>
      </w:pPr>
      <w:r>
        <w:rPr>
          <w:rFonts w:hint="eastAsia" w:ascii="宋体" w:hAnsi="宋体" w:cs="华文中宋"/>
          <w:sz w:val="24"/>
        </w:rPr>
        <w:t>资质证书复印件加盖公章。</w:t>
      </w: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360" w:lineRule="auto"/>
        <w:jc w:val="center"/>
        <w:rPr>
          <w:rFonts w:hint="eastAsia" w:ascii="宋体" w:hAnsi="宋体" w:eastAsia="宋体" w:cs="Times New Roman"/>
          <w:sz w:val="28"/>
          <w:szCs w:val="28"/>
          <w:lang w:val="en-US" w:eastAsia="zh-CN"/>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jc w:val="center"/>
        <w:rPr>
          <w:rFonts w:hint="eastAsia" w:ascii="宋体" w:hAnsi="宋体" w:cs="华文中宋"/>
          <w:b/>
          <w:bCs/>
          <w:sz w:val="32"/>
          <w:szCs w:val="32"/>
        </w:rPr>
        <w:sectPr>
          <w:footerReference r:id="rId10" w:type="default"/>
          <w:pgSz w:w="11907" w:h="16840"/>
          <w:pgMar w:top="1247" w:right="1304" w:bottom="1134" w:left="1304" w:header="907" w:footer="680" w:gutter="0"/>
          <w:pgNumType w:start="4"/>
          <w:cols w:space="720" w:num="1"/>
          <w:docGrid w:linePitch="312" w:charSpace="0"/>
        </w:sectPr>
      </w:pPr>
    </w:p>
    <w:p>
      <w:pPr>
        <w:spacing w:line="440" w:lineRule="exact"/>
        <w:ind w:right="26"/>
        <w:jc w:val="center"/>
        <w:rPr>
          <w:rFonts w:hint="eastAsia" w:ascii="宋体" w:hAnsi="宋体" w:cs="华文中宋"/>
          <w:b/>
          <w:bCs/>
          <w:sz w:val="32"/>
          <w:szCs w:val="32"/>
        </w:rPr>
      </w:pPr>
      <w:r>
        <w:rPr>
          <w:rFonts w:hint="eastAsia" w:ascii="宋体" w:hAnsi="宋体" w:cs="华文中宋"/>
          <w:b/>
          <w:bCs/>
          <w:sz w:val="32"/>
          <w:szCs w:val="32"/>
        </w:rPr>
        <w:t>六、投标承诺函</w:t>
      </w:r>
    </w:p>
    <w:p>
      <w:pPr>
        <w:spacing w:line="440" w:lineRule="exact"/>
        <w:ind w:right="26"/>
        <w:rPr>
          <w:rFonts w:ascii="宋体" w:hAnsi="宋体" w:cs="华文中宋"/>
          <w:sz w:val="32"/>
          <w:szCs w:val="32"/>
        </w:rPr>
      </w:pPr>
    </w:p>
    <w:p>
      <w:pPr>
        <w:spacing w:line="440" w:lineRule="exact"/>
        <w:ind w:right="26"/>
        <w:rPr>
          <w:rFonts w:hint="eastAsia" w:ascii="宋体" w:hAnsi="宋体" w:cs="华文中宋"/>
          <w:sz w:val="32"/>
          <w:szCs w:val="32"/>
        </w:rPr>
      </w:pPr>
    </w:p>
    <w:p>
      <w:pPr>
        <w:spacing w:line="440" w:lineRule="exact"/>
        <w:ind w:right="26"/>
        <w:rPr>
          <w:rFonts w:hint="eastAsia" w:ascii="宋体" w:hAnsi="宋体" w:cs="华文中宋"/>
          <w:sz w:val="24"/>
        </w:rPr>
      </w:pPr>
      <w:r>
        <w:rPr>
          <w:rFonts w:hint="eastAsia" w:ascii="宋体" w:hAnsi="宋体" w:cs="华文中宋"/>
          <w:sz w:val="24"/>
        </w:rPr>
        <w:t>我单位在该项目的投标活动中，郑重承诺如下：</w:t>
      </w:r>
    </w:p>
    <w:p>
      <w:pPr>
        <w:spacing w:line="440" w:lineRule="exact"/>
        <w:ind w:right="26"/>
        <w:rPr>
          <w:rFonts w:ascii="宋体" w:hAnsi="宋体" w:cs="华文中宋"/>
          <w:sz w:val="24"/>
        </w:rPr>
      </w:pPr>
    </w:p>
    <w:p>
      <w:pPr>
        <w:spacing w:line="440" w:lineRule="exact"/>
        <w:ind w:right="26"/>
        <w:rPr>
          <w:rFonts w:hint="eastAsia" w:ascii="宋体" w:hAnsi="宋体" w:cs="华文中宋"/>
          <w:sz w:val="24"/>
        </w:rPr>
      </w:pPr>
      <w:r>
        <w:rPr>
          <w:rFonts w:hint="eastAsia" w:ascii="宋体" w:hAnsi="宋体" w:cs="华文中宋"/>
          <w:sz w:val="24"/>
        </w:rPr>
        <w:t>1.我方在此声明，本次招标投标活动中申报的所有资料都是真实、准确的，如发现带给虚假资料，或与事实不符而导致投标无效，甚至造成任何法律和经济职责，完全由我方负责;</w:t>
      </w:r>
    </w:p>
    <w:p>
      <w:pPr>
        <w:spacing w:line="440" w:lineRule="exact"/>
        <w:ind w:right="26"/>
        <w:rPr>
          <w:rFonts w:ascii="宋体" w:hAnsi="宋体" w:cs="华文中宋"/>
          <w:sz w:val="24"/>
        </w:rPr>
      </w:pPr>
    </w:p>
    <w:p>
      <w:pPr>
        <w:spacing w:line="440" w:lineRule="exact"/>
        <w:ind w:right="26"/>
        <w:rPr>
          <w:rFonts w:ascii="宋体" w:hAnsi="宋体" w:cs="华文中宋"/>
          <w:sz w:val="24"/>
        </w:rPr>
      </w:pPr>
      <w:r>
        <w:rPr>
          <w:rFonts w:hint="eastAsia" w:ascii="宋体" w:hAnsi="宋体" w:cs="华文中宋"/>
          <w:sz w:val="24"/>
        </w:rPr>
        <w:t>2.我方一旦中标，将严格按照投标文件中所承诺的报价、质量、工期等资料组织实施，按期保质完成该项目;</w:t>
      </w:r>
    </w:p>
    <w:p>
      <w:pPr>
        <w:spacing w:line="440" w:lineRule="exact"/>
        <w:ind w:right="26"/>
        <w:rPr>
          <w:rFonts w:ascii="宋体" w:hAnsi="宋体" w:cs="华文中宋"/>
          <w:sz w:val="24"/>
        </w:rPr>
      </w:pPr>
    </w:p>
    <w:p>
      <w:pPr>
        <w:spacing w:line="440" w:lineRule="exact"/>
        <w:ind w:right="26"/>
        <w:rPr>
          <w:rFonts w:hint="eastAsia" w:ascii="宋体" w:hAnsi="宋体" w:cs="华文中宋"/>
          <w:sz w:val="24"/>
        </w:rPr>
      </w:pPr>
      <w:r>
        <w:rPr>
          <w:rFonts w:hint="eastAsia" w:ascii="宋体" w:hAnsi="宋体" w:cs="华文中宋"/>
          <w:sz w:val="24"/>
        </w:rPr>
        <w:t>3、我方参与投标和一旦中标后的工作人员，健康状况良好，没有新型冠状病毒肺炎患病</w:t>
      </w:r>
      <w:bookmarkStart w:id="3" w:name="_Hlk78449522"/>
      <w:bookmarkStart w:id="4" w:name="_Hlk78449483"/>
      <w:r>
        <w:rPr>
          <w:rFonts w:hint="eastAsia" w:ascii="宋体" w:hAnsi="宋体" w:cs="华文中宋"/>
          <w:sz w:val="24"/>
        </w:rPr>
        <w:t>史</w:t>
      </w:r>
      <w:bookmarkEnd w:id="3"/>
      <w:r>
        <w:rPr>
          <w:rFonts w:hint="eastAsia" w:ascii="宋体" w:hAnsi="宋体" w:cs="华文中宋"/>
          <w:sz w:val="24"/>
        </w:rPr>
        <w:t>、</w:t>
      </w:r>
      <w:bookmarkEnd w:id="4"/>
      <w:r>
        <w:rPr>
          <w:rFonts w:hint="eastAsia" w:ascii="宋体" w:hAnsi="宋体" w:cs="华文中宋"/>
          <w:sz w:val="24"/>
        </w:rPr>
        <w:t>接触史和隔离史；</w:t>
      </w:r>
    </w:p>
    <w:p>
      <w:pPr>
        <w:spacing w:line="440" w:lineRule="exact"/>
        <w:ind w:right="26"/>
        <w:rPr>
          <w:rFonts w:ascii="宋体" w:hAnsi="宋体" w:cs="华文中宋"/>
          <w:sz w:val="24"/>
        </w:rPr>
      </w:pPr>
    </w:p>
    <w:p>
      <w:pPr>
        <w:spacing w:line="440" w:lineRule="exact"/>
        <w:ind w:right="26"/>
        <w:rPr>
          <w:rFonts w:hint="eastAsia" w:ascii="宋体" w:hAnsi="宋体" w:cs="华文中宋"/>
          <w:sz w:val="24"/>
        </w:rPr>
      </w:pPr>
      <w:r>
        <w:rPr>
          <w:rFonts w:hint="eastAsia" w:ascii="宋体" w:hAnsi="宋体" w:cs="华文中宋"/>
          <w:sz w:val="24"/>
        </w:rPr>
        <w:t>4.我方一旦中标，将按规定时间与招标人签订合同。</w:t>
      </w:r>
    </w:p>
    <w:p>
      <w:pPr>
        <w:spacing w:line="440" w:lineRule="exact"/>
        <w:ind w:right="26"/>
        <w:rPr>
          <w:rFonts w:ascii="宋体" w:hAnsi="宋体" w:cs="华文中宋"/>
          <w:sz w:val="24"/>
        </w:rPr>
      </w:pPr>
    </w:p>
    <w:p>
      <w:pPr>
        <w:spacing w:line="440" w:lineRule="exact"/>
        <w:ind w:right="1306"/>
        <w:jc w:val="center"/>
        <w:rPr>
          <w:rFonts w:ascii="宋体" w:hAnsi="宋体" w:cs="华文中宋"/>
          <w:sz w:val="24"/>
        </w:rPr>
      </w:pPr>
      <w:r>
        <w:rPr>
          <w:rFonts w:hint="eastAsia" w:ascii="宋体" w:hAnsi="宋体" w:cs="华文中宋"/>
          <w:sz w:val="24"/>
        </w:rPr>
        <w:t xml:space="preserve"> </w:t>
      </w:r>
      <w:r>
        <w:rPr>
          <w:rFonts w:ascii="宋体" w:hAnsi="宋体" w:cs="华文中宋"/>
          <w:sz w:val="24"/>
        </w:rPr>
        <w:t xml:space="preserve">                 </w:t>
      </w:r>
    </w:p>
    <w:p>
      <w:pPr>
        <w:spacing w:line="440" w:lineRule="exact"/>
        <w:ind w:right="1306"/>
        <w:jc w:val="center"/>
        <w:rPr>
          <w:rFonts w:ascii="宋体" w:hAnsi="宋体" w:cs="华文中宋"/>
          <w:sz w:val="24"/>
        </w:rPr>
      </w:pPr>
    </w:p>
    <w:p>
      <w:pPr>
        <w:spacing w:line="440" w:lineRule="exact"/>
        <w:ind w:right="1306"/>
        <w:jc w:val="center"/>
        <w:rPr>
          <w:rFonts w:ascii="宋体" w:hAnsi="宋体" w:cs="华文中宋"/>
          <w:sz w:val="24"/>
        </w:rPr>
      </w:pPr>
    </w:p>
    <w:p>
      <w:pPr>
        <w:spacing w:line="440" w:lineRule="exact"/>
        <w:ind w:right="1306"/>
        <w:jc w:val="center"/>
        <w:rPr>
          <w:rFonts w:hint="eastAsia" w:ascii="宋体" w:hAnsi="宋体" w:cs="华文中宋"/>
          <w:sz w:val="24"/>
        </w:rPr>
      </w:pPr>
      <w:r>
        <w:rPr>
          <w:rFonts w:hint="eastAsia" w:ascii="宋体" w:hAnsi="宋体" w:cs="华文中宋"/>
          <w:sz w:val="24"/>
        </w:rPr>
        <w:t xml:space="preserve"> </w:t>
      </w:r>
      <w:r>
        <w:rPr>
          <w:rFonts w:ascii="宋体" w:hAnsi="宋体" w:cs="华文中宋"/>
          <w:sz w:val="24"/>
        </w:rPr>
        <w:t xml:space="preserve">                 </w:t>
      </w:r>
      <w:r>
        <w:rPr>
          <w:rFonts w:hint="eastAsia" w:ascii="宋体" w:hAnsi="宋体" w:cs="华文中宋"/>
          <w:sz w:val="24"/>
        </w:rPr>
        <w:t>投标人名称：(盖公章)</w:t>
      </w:r>
    </w:p>
    <w:p>
      <w:pPr>
        <w:spacing w:line="440" w:lineRule="exact"/>
        <w:ind w:right="26"/>
        <w:jc w:val="right"/>
        <w:rPr>
          <w:rFonts w:ascii="宋体" w:hAnsi="宋体" w:cs="华文中宋"/>
          <w:sz w:val="24"/>
        </w:rPr>
      </w:pPr>
    </w:p>
    <w:p>
      <w:pPr>
        <w:spacing w:line="440" w:lineRule="exact"/>
        <w:ind w:right="1306"/>
        <w:jc w:val="center"/>
        <w:rPr>
          <w:rFonts w:hint="eastAsia" w:ascii="宋体" w:hAnsi="宋体" w:cs="华文中宋"/>
          <w:sz w:val="24"/>
        </w:rPr>
      </w:pPr>
      <w:r>
        <w:rPr>
          <w:rFonts w:hint="eastAsia" w:ascii="宋体" w:hAnsi="宋体" w:cs="华文中宋"/>
          <w:sz w:val="24"/>
        </w:rPr>
        <w:t xml:space="preserve"> </w:t>
      </w:r>
      <w:r>
        <w:rPr>
          <w:rFonts w:ascii="宋体" w:hAnsi="宋体" w:cs="华文中宋"/>
          <w:sz w:val="24"/>
        </w:rPr>
        <w:t xml:space="preserve">                            </w:t>
      </w:r>
      <w:r>
        <w:rPr>
          <w:rFonts w:hint="eastAsia" w:ascii="宋体" w:hAnsi="宋体" w:cs="华文中宋"/>
          <w:sz w:val="24"/>
        </w:rPr>
        <w:t>法定代表人(或授权代理人)：(签字)</w:t>
      </w:r>
    </w:p>
    <w:p>
      <w:pPr>
        <w:spacing w:line="440" w:lineRule="exact"/>
        <w:ind w:right="26"/>
        <w:jc w:val="right"/>
        <w:rPr>
          <w:rFonts w:ascii="宋体" w:hAnsi="宋体" w:cs="华文中宋"/>
          <w:sz w:val="24"/>
        </w:rPr>
      </w:pPr>
    </w:p>
    <w:p>
      <w:pPr>
        <w:spacing w:line="440" w:lineRule="exact"/>
        <w:ind w:right="1306" w:firstLine="5520" w:firstLineChars="2300"/>
        <w:rPr>
          <w:rFonts w:ascii="宋体" w:hAnsi="宋体" w:cs="华文中宋"/>
          <w:sz w:val="24"/>
        </w:rPr>
      </w:pPr>
      <w:r>
        <w:rPr>
          <w:rFonts w:hint="eastAsia" w:ascii="宋体" w:hAnsi="宋体" w:cs="华文中宋"/>
          <w:sz w:val="24"/>
        </w:rPr>
        <w:t xml:space="preserve">日期： </w:t>
      </w:r>
      <w:r>
        <w:rPr>
          <w:rFonts w:ascii="宋体" w:hAnsi="宋体" w:cs="华文中宋"/>
          <w:sz w:val="24"/>
        </w:rPr>
        <w:t xml:space="preserve">  </w:t>
      </w:r>
      <w:r>
        <w:rPr>
          <w:rFonts w:hint="eastAsia" w:ascii="宋体" w:hAnsi="宋体" w:cs="华文中宋"/>
          <w:sz w:val="24"/>
        </w:rPr>
        <w:t xml:space="preserve">年 </w:t>
      </w:r>
      <w:r>
        <w:rPr>
          <w:rFonts w:ascii="宋体" w:hAnsi="宋体" w:cs="华文中宋"/>
          <w:sz w:val="24"/>
        </w:rPr>
        <w:t xml:space="preserve">  </w:t>
      </w:r>
      <w:r>
        <w:rPr>
          <w:rFonts w:hint="eastAsia" w:ascii="宋体" w:hAnsi="宋体" w:cs="华文中宋"/>
          <w:sz w:val="24"/>
        </w:rPr>
        <w:t xml:space="preserve">月 </w:t>
      </w:r>
      <w:r>
        <w:rPr>
          <w:rFonts w:ascii="宋体" w:hAnsi="宋体" w:cs="华文中宋"/>
          <w:sz w:val="24"/>
        </w:rPr>
        <w:t xml:space="preserve">  </w:t>
      </w:r>
      <w:r>
        <w:rPr>
          <w:rFonts w:hint="eastAsia" w:ascii="宋体" w:hAnsi="宋体" w:cs="华文中宋"/>
          <w:sz w:val="24"/>
        </w:rPr>
        <w:t>日</w:t>
      </w:r>
    </w:p>
    <w:p>
      <w:pPr>
        <w:spacing w:line="440" w:lineRule="exact"/>
        <w:ind w:right="26"/>
        <w:rPr>
          <w:rFonts w:ascii="宋体" w:hAnsi="宋体" w:cs="华文中宋"/>
          <w:sz w:val="24"/>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hint="eastAsia" w:ascii="宋体" w:hAnsi="宋体" w:cs="华文中宋"/>
          <w:sz w:val="32"/>
          <w:szCs w:val="32"/>
        </w:rPr>
      </w:pPr>
    </w:p>
    <w:p>
      <w:pPr>
        <w:spacing w:line="440" w:lineRule="exact"/>
        <w:ind w:right="26"/>
        <w:rPr>
          <w:rFonts w:ascii="宋体" w:hAnsi="宋体" w:cs="华文中宋"/>
          <w:sz w:val="32"/>
          <w:szCs w:val="32"/>
        </w:rPr>
      </w:pPr>
    </w:p>
    <w:p/>
    <w:sectPr>
      <w:footerReference r:id="rId11" w:type="default"/>
      <w:pgSz w:w="11907" w:h="16840"/>
      <w:pgMar w:top="1247" w:right="1304" w:bottom="1134" w:left="1304" w:header="907" w:footer="680" w:gutter="0"/>
      <w:pgNumType w:start="1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153"/>
        <w:tab w:val="clear" w:pos="8306"/>
      </w:tabs>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153"/>
        <w:tab w:val="clear" w:pos="8306"/>
      </w:tabs>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153"/>
        <w:tab w:val="clear" w:pos="8306"/>
      </w:tabs>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153"/>
        <w:tab w:val="clear" w:pos="8306"/>
      </w:tabs>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enter" w:pos="4320"/>
        <w:tab w:val="right" w:pos="8640"/>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YzBlOTBkMzNjZGJkYTI5MDNiOTU4ZGYwMmVjNzEifQ=="/>
  </w:docVars>
  <w:rsids>
    <w:rsidRoot w:val="68507FA5"/>
    <w:rsid w:val="042D3804"/>
    <w:rsid w:val="04934A97"/>
    <w:rsid w:val="14F30190"/>
    <w:rsid w:val="154912E8"/>
    <w:rsid w:val="2E08086C"/>
    <w:rsid w:val="32650AC3"/>
    <w:rsid w:val="328437BE"/>
    <w:rsid w:val="3977559D"/>
    <w:rsid w:val="3D380DA1"/>
    <w:rsid w:val="4C5E7006"/>
    <w:rsid w:val="4E703BAC"/>
    <w:rsid w:val="526034D5"/>
    <w:rsid w:val="55D96F95"/>
    <w:rsid w:val="55E4480A"/>
    <w:rsid w:val="640840D5"/>
    <w:rsid w:val="68507FA5"/>
    <w:rsid w:val="71367F49"/>
    <w:rsid w:val="73851004"/>
    <w:rsid w:val="7F45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Date"/>
    <w:basedOn w:val="1"/>
    <w:next w:val="1"/>
    <w:autoRedefine/>
    <w:qFormat/>
    <w:uiPriority w:val="0"/>
    <w:rPr>
      <w:sz w:val="24"/>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39"/>
  </w:style>
  <w:style w:type="paragraph" w:styleId="8">
    <w:name w:val="toc 2"/>
    <w:basedOn w:val="1"/>
    <w:next w:val="1"/>
    <w:autoRedefine/>
    <w:semiHidden/>
    <w:qFormat/>
    <w:uiPriority w:val="0"/>
    <w:pPr>
      <w:spacing w:line="280" w:lineRule="exact"/>
      <w:jc w:val="center"/>
    </w:pPr>
    <w:rPr>
      <w:rFonts w:ascii="宋体" w:hAnsi="宋体"/>
      <w:color w:val="000000"/>
      <w:spacing w:val="-8"/>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autoRedefine/>
    <w:qFormat/>
    <w:uiPriority w:val="99"/>
    <w:rPr>
      <w:color w:val="0000FF"/>
      <w:u w:val="none"/>
    </w:rPr>
  </w:style>
  <w:style w:type="paragraph" w:customStyle="1" w:styleId="13">
    <w:name w:val="目录"/>
    <w:basedOn w:val="8"/>
    <w:autoRedefine/>
    <w:qFormat/>
    <w:uiPriority w:val="0"/>
    <w:pPr>
      <w:spacing w:line="360" w:lineRule="exact"/>
      <w:ind w:firstLine="480" w:firstLineChars="200"/>
    </w:pPr>
    <w:rPr>
      <w:spacing w:val="0"/>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2024-04-23T00:22:00Z</dcterms:created>
  <dc:creator>珷玞</dc:creator>
  <cp:lastModifiedBy>刘光伟</cp:lastModifiedBy>
  <cp:lastPrinted>2024-04-23T02:06:00Z</cp:lastPrinted>
  <dcterms:modified xsi:type="dcterms:W3CDTF">2024-04-29T08:03:54Z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82AD561110B8481CB2103638A68E24AF_13</vt:lpwstr>
  </property>
</Properties>
</file>